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33D05" w14:textId="055EE7D9" w:rsidR="00E21101" w:rsidRDefault="00E21101" w:rsidP="001A44B6">
      <w:pPr>
        <w:autoSpaceDE w:val="0"/>
        <w:autoSpaceDN w:val="0"/>
        <w:adjustRightInd w:val="0"/>
        <w:jc w:val="center"/>
        <w:rPr>
          <w:rFonts w:cs="Arial"/>
          <w:color w:val="0563C1" w:themeColor="hyperlink"/>
          <w:u w:val="single"/>
        </w:rPr>
      </w:pPr>
    </w:p>
    <w:p w14:paraId="4350B72E" w14:textId="2BBC29D3" w:rsidR="00E228FF" w:rsidRPr="00D20EF6" w:rsidRDefault="00E228FF" w:rsidP="001A44B6">
      <w:pPr>
        <w:autoSpaceDE w:val="0"/>
        <w:autoSpaceDN w:val="0"/>
        <w:adjustRightInd w:val="0"/>
        <w:jc w:val="center"/>
        <w:rPr>
          <w:rFonts w:cs="Arial"/>
          <w:b/>
          <w:color w:val="2E74B5" w:themeColor="accent1" w:themeShade="BF"/>
          <w:sz w:val="32"/>
          <w:szCs w:val="32"/>
        </w:rPr>
      </w:pPr>
      <w:r w:rsidRPr="00D9110A">
        <w:rPr>
          <w:rFonts w:cs="Arial"/>
          <w:b/>
          <w:color w:val="2E74B5" w:themeColor="accent1" w:themeShade="BF"/>
          <w:sz w:val="32"/>
          <w:szCs w:val="32"/>
        </w:rPr>
        <w:t xml:space="preserve">QUANTUM </w:t>
      </w:r>
      <w:r w:rsidRPr="00D20EF6">
        <w:rPr>
          <w:rFonts w:cs="Arial"/>
          <w:b/>
          <w:color w:val="2E74B5" w:themeColor="accent1" w:themeShade="BF"/>
          <w:sz w:val="32"/>
          <w:szCs w:val="32"/>
        </w:rPr>
        <w:t xml:space="preserve">Biobank – </w:t>
      </w:r>
      <w:r w:rsidR="004E2364" w:rsidRPr="00D20EF6">
        <w:rPr>
          <w:rFonts w:cs="Arial"/>
          <w:b/>
          <w:color w:val="2E74B5" w:themeColor="accent1" w:themeShade="BF"/>
          <w:sz w:val="32"/>
          <w:szCs w:val="32"/>
        </w:rPr>
        <w:t xml:space="preserve">Project Application </w:t>
      </w:r>
      <w:r w:rsidRPr="00D20EF6">
        <w:rPr>
          <w:rFonts w:cs="Arial"/>
          <w:b/>
          <w:color w:val="2E74B5" w:themeColor="accent1" w:themeShade="BF"/>
          <w:sz w:val="32"/>
          <w:szCs w:val="32"/>
        </w:rPr>
        <w:t>Form</w:t>
      </w:r>
    </w:p>
    <w:p w14:paraId="3DCE35D7" w14:textId="0BDE284D" w:rsidR="00636F09" w:rsidRDefault="00636F09" w:rsidP="00636F09">
      <w:pPr>
        <w:spacing w:after="0" w:line="240" w:lineRule="auto"/>
        <w:jc w:val="center"/>
        <w:rPr>
          <w:i/>
          <w:sz w:val="18"/>
          <w:szCs w:val="18"/>
        </w:rPr>
      </w:pPr>
      <w:r w:rsidRPr="00636F09">
        <w:rPr>
          <w:i/>
          <w:sz w:val="18"/>
          <w:szCs w:val="18"/>
        </w:rPr>
        <w:t>By submitting an application for</w:t>
      </w:r>
      <w:r>
        <w:rPr>
          <w:i/>
          <w:sz w:val="18"/>
          <w:szCs w:val="18"/>
        </w:rPr>
        <w:t>m</w:t>
      </w:r>
      <w:r w:rsidRPr="00636F09">
        <w:rPr>
          <w:i/>
          <w:sz w:val="18"/>
          <w:szCs w:val="18"/>
        </w:rPr>
        <w:t xml:space="preserve"> for review, you are agreeing to the terms and conditions outlined at the foot of this form.</w:t>
      </w:r>
    </w:p>
    <w:p w14:paraId="64BCD914" w14:textId="77777777" w:rsidR="00840925" w:rsidRPr="00636F09" w:rsidRDefault="00840925" w:rsidP="00636F09">
      <w:pPr>
        <w:spacing w:after="0" w:line="240" w:lineRule="auto"/>
        <w:jc w:val="center"/>
        <w:rPr>
          <w:i/>
          <w:sz w:val="18"/>
          <w:szCs w:val="18"/>
        </w:rPr>
      </w:pPr>
    </w:p>
    <w:tbl>
      <w:tblPr>
        <w:tblStyle w:val="TableGrid"/>
        <w:tblW w:w="9498" w:type="dxa"/>
        <w:tblInd w:w="-289" w:type="dxa"/>
        <w:tblLook w:val="04A0" w:firstRow="1" w:lastRow="0" w:firstColumn="1" w:lastColumn="0" w:noHBand="0" w:noVBand="1"/>
      </w:tblPr>
      <w:tblGrid>
        <w:gridCol w:w="1515"/>
        <w:gridCol w:w="1460"/>
        <w:gridCol w:w="711"/>
        <w:gridCol w:w="691"/>
        <w:gridCol w:w="862"/>
        <w:gridCol w:w="574"/>
        <w:gridCol w:w="992"/>
        <w:gridCol w:w="863"/>
        <w:gridCol w:w="1830"/>
      </w:tblGrid>
      <w:tr w:rsidR="009833FF" w14:paraId="3543D0E4" w14:textId="77777777" w:rsidTr="007668B4">
        <w:tc>
          <w:tcPr>
            <w:tcW w:w="1515" w:type="dxa"/>
            <w:vMerge w:val="restart"/>
            <w:shd w:val="clear" w:color="auto" w:fill="BDD6EE" w:themeFill="accent1" w:themeFillTint="66"/>
          </w:tcPr>
          <w:p w14:paraId="4350671E" w14:textId="6F9E3F18" w:rsidR="00840925" w:rsidRDefault="00B475AD" w:rsidP="001A44B6">
            <w:pPr>
              <w:autoSpaceDE w:val="0"/>
              <w:autoSpaceDN w:val="0"/>
              <w:adjustRightInd w:val="0"/>
              <w:jc w:val="center"/>
              <w:rPr>
                <w:rFonts w:cs="Arial"/>
                <w:b/>
                <w:color w:val="000000" w:themeColor="text1"/>
              </w:rPr>
            </w:pPr>
            <w:r>
              <w:rPr>
                <w:rFonts w:cs="Arial"/>
                <w:b/>
                <w:color w:val="000000" w:themeColor="text1"/>
              </w:rPr>
              <w:t>A</w:t>
            </w:r>
            <w:r w:rsidR="00840925" w:rsidRPr="007668B4">
              <w:rPr>
                <w:rFonts w:cs="Arial"/>
                <w:b/>
                <w:color w:val="000000" w:themeColor="text1"/>
              </w:rPr>
              <w:t>pplication type</w:t>
            </w:r>
          </w:p>
          <w:p w14:paraId="178D7F68" w14:textId="77777777" w:rsidR="006C632F" w:rsidRDefault="006C632F" w:rsidP="006C632F">
            <w:pPr>
              <w:autoSpaceDE w:val="0"/>
              <w:autoSpaceDN w:val="0"/>
              <w:adjustRightInd w:val="0"/>
              <w:rPr>
                <w:rFonts w:cs="Arial"/>
                <w:color w:val="000000" w:themeColor="text1"/>
                <w:sz w:val="18"/>
              </w:rPr>
            </w:pPr>
          </w:p>
          <w:p w14:paraId="30B0D258" w14:textId="02979F18" w:rsidR="00B475AD" w:rsidRPr="00FF797A" w:rsidRDefault="00B475AD" w:rsidP="006C632F">
            <w:pPr>
              <w:autoSpaceDE w:val="0"/>
              <w:autoSpaceDN w:val="0"/>
              <w:adjustRightInd w:val="0"/>
              <w:rPr>
                <w:rFonts w:cs="Arial"/>
                <w:i/>
                <w:iCs/>
                <w:color w:val="000000" w:themeColor="text1"/>
              </w:rPr>
            </w:pPr>
            <w:r w:rsidRPr="00FF797A">
              <w:rPr>
                <w:rFonts w:cs="Arial"/>
                <w:i/>
                <w:iCs/>
                <w:color w:val="000000" w:themeColor="text1"/>
                <w:sz w:val="18"/>
              </w:rPr>
              <w:t>(</w:t>
            </w:r>
            <w:r w:rsidR="00314885" w:rsidRPr="00FF797A">
              <w:rPr>
                <w:rFonts w:cs="Arial"/>
                <w:i/>
                <w:iCs/>
                <w:color w:val="000000" w:themeColor="text1"/>
                <w:sz w:val="18"/>
              </w:rPr>
              <w:t>Underline</w:t>
            </w:r>
            <w:r w:rsidRPr="00FF797A">
              <w:rPr>
                <w:rFonts w:cs="Arial"/>
                <w:i/>
                <w:iCs/>
                <w:color w:val="000000" w:themeColor="text1"/>
                <w:sz w:val="18"/>
              </w:rPr>
              <w:t xml:space="preserve"> one of each row)</w:t>
            </w:r>
          </w:p>
        </w:tc>
        <w:tc>
          <w:tcPr>
            <w:tcW w:w="1460" w:type="dxa"/>
          </w:tcPr>
          <w:p w14:paraId="0A823A09" w14:textId="46E7BC09" w:rsidR="00840925" w:rsidRPr="00840925" w:rsidRDefault="00840925" w:rsidP="001A44B6">
            <w:pPr>
              <w:autoSpaceDE w:val="0"/>
              <w:autoSpaceDN w:val="0"/>
              <w:adjustRightInd w:val="0"/>
              <w:jc w:val="center"/>
              <w:rPr>
                <w:rFonts w:cs="Arial"/>
                <w:color w:val="0563C1" w:themeColor="hyperlink"/>
              </w:rPr>
            </w:pPr>
            <w:r>
              <w:rPr>
                <w:rFonts w:cs="Arial"/>
                <w:color w:val="0563C1" w:themeColor="hyperlink"/>
              </w:rPr>
              <w:t>Prostate</w:t>
            </w:r>
          </w:p>
        </w:tc>
        <w:tc>
          <w:tcPr>
            <w:tcW w:w="1402" w:type="dxa"/>
            <w:gridSpan w:val="2"/>
          </w:tcPr>
          <w:p w14:paraId="40F92A5C" w14:textId="3784869F" w:rsidR="00840925" w:rsidRPr="00840925" w:rsidRDefault="00840925" w:rsidP="001A44B6">
            <w:pPr>
              <w:autoSpaceDE w:val="0"/>
              <w:autoSpaceDN w:val="0"/>
              <w:adjustRightInd w:val="0"/>
              <w:jc w:val="center"/>
              <w:rPr>
                <w:rFonts w:cs="Arial"/>
                <w:color w:val="0563C1" w:themeColor="hyperlink"/>
              </w:rPr>
            </w:pPr>
            <w:r>
              <w:rPr>
                <w:rFonts w:cs="Arial"/>
                <w:color w:val="0563C1" w:themeColor="hyperlink"/>
              </w:rPr>
              <w:t>Kidney</w:t>
            </w:r>
          </w:p>
        </w:tc>
        <w:tc>
          <w:tcPr>
            <w:tcW w:w="1436" w:type="dxa"/>
            <w:gridSpan w:val="2"/>
          </w:tcPr>
          <w:p w14:paraId="5EB2A210" w14:textId="7522580A" w:rsidR="00840925" w:rsidRPr="00840925" w:rsidRDefault="00152B8A" w:rsidP="001A44B6">
            <w:pPr>
              <w:autoSpaceDE w:val="0"/>
              <w:autoSpaceDN w:val="0"/>
              <w:adjustRightInd w:val="0"/>
              <w:jc w:val="center"/>
              <w:rPr>
                <w:rFonts w:cs="Arial"/>
                <w:color w:val="0563C1" w:themeColor="hyperlink"/>
              </w:rPr>
            </w:pPr>
            <w:r>
              <w:rPr>
                <w:rFonts w:cs="Arial"/>
                <w:color w:val="0563C1" w:themeColor="hyperlink"/>
              </w:rPr>
              <w:t>Urothelial</w:t>
            </w:r>
            <w:r w:rsidR="00572513">
              <w:rPr>
                <w:rFonts w:cs="Arial"/>
                <w:color w:val="0563C1" w:themeColor="hyperlink"/>
              </w:rPr>
              <w:t xml:space="preserve"> (Bladder)</w:t>
            </w:r>
          </w:p>
        </w:tc>
        <w:tc>
          <w:tcPr>
            <w:tcW w:w="1855" w:type="dxa"/>
            <w:gridSpan w:val="2"/>
          </w:tcPr>
          <w:p w14:paraId="06001F93" w14:textId="1A92218A" w:rsidR="00840925" w:rsidRPr="00840925" w:rsidRDefault="00840925" w:rsidP="001A44B6">
            <w:pPr>
              <w:autoSpaceDE w:val="0"/>
              <w:autoSpaceDN w:val="0"/>
              <w:adjustRightInd w:val="0"/>
              <w:jc w:val="center"/>
              <w:rPr>
                <w:rFonts w:cs="Arial"/>
                <w:color w:val="0563C1" w:themeColor="hyperlink"/>
              </w:rPr>
            </w:pPr>
            <w:r>
              <w:rPr>
                <w:rFonts w:cs="Arial"/>
                <w:color w:val="0563C1" w:themeColor="hyperlink"/>
              </w:rPr>
              <w:t>Testicular/Penile</w:t>
            </w:r>
          </w:p>
        </w:tc>
        <w:tc>
          <w:tcPr>
            <w:tcW w:w="1830" w:type="dxa"/>
          </w:tcPr>
          <w:p w14:paraId="31DAE304" w14:textId="7382F1E7" w:rsidR="00840925" w:rsidRPr="00840925" w:rsidRDefault="00840925" w:rsidP="001A44B6">
            <w:pPr>
              <w:autoSpaceDE w:val="0"/>
              <w:autoSpaceDN w:val="0"/>
              <w:adjustRightInd w:val="0"/>
              <w:jc w:val="center"/>
              <w:rPr>
                <w:rFonts w:cs="Arial"/>
                <w:color w:val="0563C1" w:themeColor="hyperlink"/>
              </w:rPr>
            </w:pPr>
            <w:r>
              <w:rPr>
                <w:rFonts w:cs="Arial"/>
                <w:color w:val="0563C1" w:themeColor="hyperlink"/>
              </w:rPr>
              <w:t>ProMPT Legacy</w:t>
            </w:r>
          </w:p>
        </w:tc>
      </w:tr>
      <w:tr w:rsidR="00840925" w14:paraId="7FC16B39" w14:textId="77777777" w:rsidTr="007668B4">
        <w:tc>
          <w:tcPr>
            <w:tcW w:w="1515" w:type="dxa"/>
            <w:vMerge/>
            <w:shd w:val="clear" w:color="auto" w:fill="BDD6EE" w:themeFill="accent1" w:themeFillTint="66"/>
          </w:tcPr>
          <w:p w14:paraId="0BB910DC" w14:textId="211EBE14" w:rsidR="00840925" w:rsidRPr="00840925" w:rsidRDefault="00840925" w:rsidP="001A44B6">
            <w:pPr>
              <w:autoSpaceDE w:val="0"/>
              <w:autoSpaceDN w:val="0"/>
              <w:adjustRightInd w:val="0"/>
              <w:jc w:val="center"/>
              <w:rPr>
                <w:rFonts w:cs="Arial"/>
                <w:b/>
                <w:color w:val="000000" w:themeColor="text1"/>
              </w:rPr>
            </w:pPr>
          </w:p>
        </w:tc>
        <w:tc>
          <w:tcPr>
            <w:tcW w:w="3724" w:type="dxa"/>
            <w:gridSpan w:val="4"/>
          </w:tcPr>
          <w:p w14:paraId="67D8766A" w14:textId="77777777" w:rsidR="00840925" w:rsidRDefault="00840925" w:rsidP="001A44B6">
            <w:pPr>
              <w:autoSpaceDE w:val="0"/>
              <w:autoSpaceDN w:val="0"/>
              <w:adjustRightInd w:val="0"/>
              <w:jc w:val="center"/>
              <w:rPr>
                <w:rFonts w:cs="Arial"/>
                <w:color w:val="0563C1" w:themeColor="hyperlink"/>
              </w:rPr>
            </w:pPr>
            <w:r>
              <w:rPr>
                <w:rFonts w:cs="Arial"/>
                <w:color w:val="0563C1" w:themeColor="hyperlink"/>
              </w:rPr>
              <w:t>Retrospective request</w:t>
            </w:r>
          </w:p>
          <w:p w14:paraId="4CBDE730" w14:textId="427C68B3" w:rsidR="00840925" w:rsidRPr="00840925" w:rsidRDefault="00840925" w:rsidP="001A44B6">
            <w:pPr>
              <w:autoSpaceDE w:val="0"/>
              <w:autoSpaceDN w:val="0"/>
              <w:adjustRightInd w:val="0"/>
              <w:jc w:val="center"/>
              <w:rPr>
                <w:rFonts w:cs="Arial"/>
                <w:color w:val="0563C1" w:themeColor="hyperlink"/>
              </w:rPr>
            </w:pPr>
            <w:r w:rsidRPr="007668B4">
              <w:rPr>
                <w:rFonts w:cs="Arial"/>
                <w:color w:val="000000" w:themeColor="text1"/>
                <w:sz w:val="18"/>
              </w:rPr>
              <w:t>(request to access existing samples in biobank)</w:t>
            </w:r>
          </w:p>
        </w:tc>
        <w:tc>
          <w:tcPr>
            <w:tcW w:w="4259" w:type="dxa"/>
            <w:gridSpan w:val="4"/>
          </w:tcPr>
          <w:p w14:paraId="3312C5C3" w14:textId="57A45075" w:rsidR="00840925" w:rsidRDefault="00840925" w:rsidP="001A44B6">
            <w:pPr>
              <w:autoSpaceDE w:val="0"/>
              <w:autoSpaceDN w:val="0"/>
              <w:adjustRightInd w:val="0"/>
              <w:jc w:val="center"/>
              <w:rPr>
                <w:rFonts w:cs="Arial"/>
                <w:color w:val="0563C1" w:themeColor="hyperlink"/>
              </w:rPr>
            </w:pPr>
            <w:r>
              <w:rPr>
                <w:rFonts w:cs="Arial"/>
                <w:color w:val="0563C1" w:themeColor="hyperlink"/>
              </w:rPr>
              <w:t>Prospective collection</w:t>
            </w:r>
          </w:p>
          <w:p w14:paraId="62555C43" w14:textId="29DB8003" w:rsidR="00840925" w:rsidRPr="00840925" w:rsidRDefault="00840925">
            <w:pPr>
              <w:autoSpaceDE w:val="0"/>
              <w:autoSpaceDN w:val="0"/>
              <w:adjustRightInd w:val="0"/>
              <w:jc w:val="center"/>
              <w:rPr>
                <w:rFonts w:cs="Arial"/>
                <w:color w:val="0563C1" w:themeColor="hyperlink"/>
              </w:rPr>
            </w:pPr>
            <w:r w:rsidRPr="00186070">
              <w:rPr>
                <w:rFonts w:cs="Arial"/>
                <w:color w:val="000000" w:themeColor="text1"/>
                <w:sz w:val="18"/>
              </w:rPr>
              <w:t xml:space="preserve">(request to </w:t>
            </w:r>
            <w:r>
              <w:rPr>
                <w:rFonts w:cs="Arial"/>
                <w:color w:val="000000" w:themeColor="text1"/>
                <w:sz w:val="18"/>
              </w:rPr>
              <w:t>recruit new patients/obtain new samples)</w:t>
            </w:r>
          </w:p>
        </w:tc>
      </w:tr>
      <w:tr w:rsidR="00840925" w14:paraId="63572FB9" w14:textId="77777777" w:rsidTr="007668B4">
        <w:tc>
          <w:tcPr>
            <w:tcW w:w="1515" w:type="dxa"/>
            <w:vMerge/>
            <w:shd w:val="clear" w:color="auto" w:fill="BDD6EE" w:themeFill="accent1" w:themeFillTint="66"/>
          </w:tcPr>
          <w:p w14:paraId="11F8BD71" w14:textId="51E6FCDC" w:rsidR="00840925" w:rsidRPr="0016779B" w:rsidRDefault="00840925" w:rsidP="001A44B6">
            <w:pPr>
              <w:autoSpaceDE w:val="0"/>
              <w:autoSpaceDN w:val="0"/>
              <w:adjustRightInd w:val="0"/>
              <w:jc w:val="center"/>
              <w:rPr>
                <w:rFonts w:cs="Arial"/>
                <w:b/>
                <w:color w:val="0563C1" w:themeColor="hyperlink"/>
              </w:rPr>
            </w:pPr>
          </w:p>
        </w:tc>
        <w:tc>
          <w:tcPr>
            <w:tcW w:w="2171" w:type="dxa"/>
            <w:gridSpan w:val="2"/>
          </w:tcPr>
          <w:p w14:paraId="760DB738" w14:textId="77777777" w:rsidR="00840925" w:rsidRDefault="00840925" w:rsidP="001A44B6">
            <w:pPr>
              <w:autoSpaceDE w:val="0"/>
              <w:autoSpaceDN w:val="0"/>
              <w:adjustRightInd w:val="0"/>
              <w:jc w:val="center"/>
              <w:rPr>
                <w:rFonts w:cs="Arial"/>
                <w:color w:val="0563C1" w:themeColor="hyperlink"/>
              </w:rPr>
            </w:pPr>
            <w:r w:rsidRPr="007668B4">
              <w:rPr>
                <w:rFonts w:cs="Arial"/>
                <w:color w:val="0563C1" w:themeColor="hyperlink"/>
              </w:rPr>
              <w:t>Internal academic</w:t>
            </w:r>
          </w:p>
          <w:p w14:paraId="0E885E30" w14:textId="4DBA103C" w:rsidR="00E843B0" w:rsidRPr="007668B4" w:rsidRDefault="00E843B0" w:rsidP="001A44B6">
            <w:pPr>
              <w:autoSpaceDE w:val="0"/>
              <w:autoSpaceDN w:val="0"/>
              <w:adjustRightInd w:val="0"/>
              <w:jc w:val="center"/>
              <w:rPr>
                <w:rFonts w:cs="Arial"/>
                <w:color w:val="0563C1" w:themeColor="hyperlink"/>
              </w:rPr>
            </w:pPr>
          </w:p>
        </w:tc>
        <w:tc>
          <w:tcPr>
            <w:tcW w:w="3119" w:type="dxa"/>
            <w:gridSpan w:val="4"/>
          </w:tcPr>
          <w:p w14:paraId="42A71CC7" w14:textId="6C78FDC8" w:rsidR="00840925" w:rsidRPr="00840925" w:rsidRDefault="00840925" w:rsidP="001A44B6">
            <w:pPr>
              <w:autoSpaceDE w:val="0"/>
              <w:autoSpaceDN w:val="0"/>
              <w:adjustRightInd w:val="0"/>
              <w:jc w:val="center"/>
              <w:rPr>
                <w:rFonts w:cs="Arial"/>
                <w:color w:val="0563C1" w:themeColor="hyperlink"/>
              </w:rPr>
            </w:pPr>
            <w:r w:rsidRPr="007668B4">
              <w:rPr>
                <w:rFonts w:cs="Arial"/>
                <w:color w:val="0563C1" w:themeColor="hyperlink"/>
              </w:rPr>
              <w:t>External academic</w:t>
            </w:r>
          </w:p>
        </w:tc>
        <w:tc>
          <w:tcPr>
            <w:tcW w:w="2693" w:type="dxa"/>
            <w:gridSpan w:val="2"/>
          </w:tcPr>
          <w:p w14:paraId="1DD083A6" w14:textId="5A957B4C" w:rsidR="00840925" w:rsidRPr="007668B4" w:rsidRDefault="00840925" w:rsidP="007668B4">
            <w:pPr>
              <w:autoSpaceDE w:val="0"/>
              <w:autoSpaceDN w:val="0"/>
              <w:adjustRightInd w:val="0"/>
              <w:ind w:left="607" w:hanging="607"/>
              <w:jc w:val="center"/>
              <w:rPr>
                <w:rFonts w:cs="Arial"/>
                <w:color w:val="0563C1" w:themeColor="hyperlink"/>
              </w:rPr>
            </w:pPr>
            <w:r w:rsidRPr="007668B4">
              <w:rPr>
                <w:rFonts w:cs="Arial"/>
                <w:color w:val="0563C1" w:themeColor="hyperlink"/>
              </w:rPr>
              <w:t>Commercial partner</w:t>
            </w:r>
          </w:p>
        </w:tc>
      </w:tr>
    </w:tbl>
    <w:p w14:paraId="58B7D682" w14:textId="3E15265B" w:rsidR="00E228FF" w:rsidRPr="00E843B0" w:rsidRDefault="00E228FF" w:rsidP="00E843B0">
      <w:pPr>
        <w:autoSpaceDE w:val="0"/>
        <w:autoSpaceDN w:val="0"/>
        <w:adjustRightInd w:val="0"/>
        <w:spacing w:after="0"/>
        <w:jc w:val="center"/>
        <w:rPr>
          <w:rFonts w:cs="Arial"/>
          <w:color w:val="0563C1" w:themeColor="hyperlink"/>
          <w:sz w:val="20"/>
          <w:u w:val="single"/>
        </w:rPr>
      </w:pPr>
    </w:p>
    <w:tbl>
      <w:tblPr>
        <w:tblStyle w:val="LightList-Accent1"/>
        <w:tblW w:w="10384" w:type="dxa"/>
        <w:jc w:val="center"/>
        <w:tblLayout w:type="fixed"/>
        <w:tblLook w:val="00A0" w:firstRow="1" w:lastRow="0" w:firstColumn="1" w:lastColumn="0" w:noHBand="0" w:noVBand="0"/>
      </w:tblPr>
      <w:tblGrid>
        <w:gridCol w:w="2192"/>
        <w:gridCol w:w="893"/>
        <w:gridCol w:w="1300"/>
        <w:gridCol w:w="283"/>
        <w:gridCol w:w="1701"/>
        <w:gridCol w:w="1418"/>
        <w:gridCol w:w="1134"/>
        <w:gridCol w:w="1463"/>
      </w:tblGrid>
      <w:tr w:rsidR="00136700" w:rsidRPr="00730C20" w14:paraId="219E5046" w14:textId="77777777" w:rsidTr="00972C0D">
        <w:trPr>
          <w:cnfStyle w:val="100000000000" w:firstRow="1" w:lastRow="0" w:firstColumn="0" w:lastColumn="0" w:oddVBand="0" w:evenVBand="0" w:oddHBand="0"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0384" w:type="dxa"/>
            <w:gridSpan w:val="8"/>
            <w:shd w:val="clear" w:color="auto" w:fill="2E74B5" w:themeFill="accent1" w:themeFillShade="BF"/>
          </w:tcPr>
          <w:p w14:paraId="700597D2" w14:textId="64C78EA0" w:rsidR="00136700" w:rsidRPr="00730C20" w:rsidRDefault="00136700" w:rsidP="00A969E1">
            <w:pPr>
              <w:rPr>
                <w:rFonts w:ascii="Arial" w:eastAsia="Cambria" w:hAnsi="Arial" w:cs="Arial"/>
                <w:sz w:val="18"/>
                <w:szCs w:val="24"/>
              </w:rPr>
            </w:pPr>
            <w:r w:rsidRPr="00730C20">
              <w:rPr>
                <w:rFonts w:ascii="Arial" w:eastAsia="Cambria" w:hAnsi="Arial" w:cs="Arial"/>
                <w:color w:val="FFFFFF"/>
                <w:szCs w:val="24"/>
              </w:rPr>
              <w:t>Section 1</w:t>
            </w:r>
            <w:r w:rsidR="00EE2E15">
              <w:rPr>
                <w:rFonts w:ascii="Arial" w:eastAsia="Cambria" w:hAnsi="Arial" w:cs="Arial"/>
                <w:color w:val="FFFFFF"/>
                <w:szCs w:val="24"/>
              </w:rPr>
              <w:t>:</w:t>
            </w:r>
            <w:r w:rsidRPr="00730C20">
              <w:rPr>
                <w:rFonts w:ascii="Arial" w:eastAsia="Cambria" w:hAnsi="Arial" w:cs="Arial"/>
                <w:color w:val="FFFFFF"/>
                <w:szCs w:val="24"/>
              </w:rPr>
              <w:t xml:space="preserve"> Applican</w:t>
            </w:r>
            <w:r w:rsidR="007E5EF0">
              <w:rPr>
                <w:rFonts w:ascii="Arial" w:eastAsia="Cambria" w:hAnsi="Arial" w:cs="Arial"/>
                <w:color w:val="FFFFFF"/>
                <w:szCs w:val="24"/>
              </w:rPr>
              <w:t xml:space="preserve">t </w:t>
            </w:r>
            <w:r w:rsidRPr="00730C20">
              <w:rPr>
                <w:rFonts w:ascii="Arial" w:eastAsia="Cambria" w:hAnsi="Arial" w:cs="Arial"/>
                <w:color w:val="FFFFFF"/>
                <w:szCs w:val="24"/>
              </w:rPr>
              <w:t>details</w:t>
            </w:r>
          </w:p>
        </w:tc>
      </w:tr>
      <w:tr w:rsidR="00136700" w:rsidRPr="00730C20" w14:paraId="5A87D457" w14:textId="77777777" w:rsidTr="0099066F">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517A4001" w14:textId="77777777" w:rsidR="00136700" w:rsidRPr="00730C20" w:rsidRDefault="00136700" w:rsidP="00A969E1">
            <w:pPr>
              <w:rPr>
                <w:rFonts w:ascii="Arial" w:eastAsia="Cambria" w:hAnsi="Arial" w:cs="Arial"/>
                <w:sz w:val="18"/>
                <w:szCs w:val="24"/>
              </w:rPr>
            </w:pPr>
            <w:r w:rsidRPr="00730C20">
              <w:rPr>
                <w:rFonts w:ascii="Arial" w:eastAsia="Cambria" w:hAnsi="Arial" w:cs="Arial"/>
                <w:sz w:val="18"/>
                <w:szCs w:val="24"/>
              </w:rPr>
              <w:t>Research group / department</w:t>
            </w:r>
          </w:p>
        </w:tc>
        <w:tc>
          <w:tcPr>
            <w:cnfStyle w:val="000010000000" w:firstRow="0" w:lastRow="0" w:firstColumn="0" w:lastColumn="0" w:oddVBand="1" w:evenVBand="0" w:oddHBand="0" w:evenHBand="0" w:firstRowFirstColumn="0" w:firstRowLastColumn="0" w:lastRowFirstColumn="0" w:lastRowLastColumn="0"/>
            <w:tcW w:w="5999" w:type="dxa"/>
            <w:gridSpan w:val="5"/>
          </w:tcPr>
          <w:p w14:paraId="5EE0BD06" w14:textId="77777777" w:rsidR="00636F09" w:rsidRDefault="00636F09" w:rsidP="00A969E1">
            <w:pPr>
              <w:rPr>
                <w:rFonts w:ascii="Arial" w:eastAsia="Cambria" w:hAnsi="Arial" w:cs="Arial"/>
                <w:sz w:val="18"/>
                <w:szCs w:val="24"/>
              </w:rPr>
            </w:pPr>
          </w:p>
          <w:p w14:paraId="59F65781" w14:textId="346E0817" w:rsidR="00883996" w:rsidRPr="00730C20" w:rsidRDefault="00883996" w:rsidP="00A969E1">
            <w:pPr>
              <w:rPr>
                <w:rFonts w:ascii="Arial" w:eastAsia="Cambria" w:hAnsi="Arial" w:cs="Arial"/>
                <w:sz w:val="18"/>
                <w:szCs w:val="24"/>
              </w:rPr>
            </w:pPr>
          </w:p>
        </w:tc>
      </w:tr>
      <w:tr w:rsidR="00136700" w:rsidRPr="00730C20" w14:paraId="490EDD0C" w14:textId="77777777" w:rsidTr="0099066F">
        <w:trPr>
          <w:trHeight w:val="218"/>
          <w:jc w:val="center"/>
        </w:trPr>
        <w:tc>
          <w:tcPr>
            <w:cnfStyle w:val="001000000000" w:firstRow="0" w:lastRow="0" w:firstColumn="1" w:lastColumn="0" w:oddVBand="0" w:evenVBand="0" w:oddHBand="0" w:evenHBand="0" w:firstRowFirstColumn="0" w:firstRowLastColumn="0" w:lastRowFirstColumn="0" w:lastRowLastColumn="0"/>
            <w:tcW w:w="3085" w:type="dxa"/>
            <w:gridSpan w:val="2"/>
            <w:vMerge w:val="restart"/>
            <w:shd w:val="clear" w:color="auto" w:fill="BDD6EE" w:themeFill="accent1" w:themeFillTint="66"/>
          </w:tcPr>
          <w:p w14:paraId="41953077" w14:textId="77777777" w:rsidR="002D028A" w:rsidRDefault="00136700" w:rsidP="00A969E1">
            <w:pPr>
              <w:rPr>
                <w:rFonts w:ascii="Arial" w:eastAsia="Cambria" w:hAnsi="Arial" w:cs="Arial"/>
                <w:b w:val="0"/>
                <w:bCs w:val="0"/>
                <w:sz w:val="18"/>
                <w:szCs w:val="24"/>
              </w:rPr>
            </w:pPr>
            <w:r w:rsidRPr="00730C20">
              <w:rPr>
                <w:rFonts w:ascii="Arial" w:eastAsia="Cambria" w:hAnsi="Arial" w:cs="Arial"/>
                <w:sz w:val="18"/>
                <w:szCs w:val="24"/>
              </w:rPr>
              <w:t xml:space="preserve">Lead applicant </w:t>
            </w:r>
          </w:p>
          <w:p w14:paraId="72F60769" w14:textId="77777777" w:rsidR="002D028A" w:rsidRDefault="002D028A" w:rsidP="00A969E1">
            <w:pPr>
              <w:rPr>
                <w:rFonts w:ascii="Arial" w:eastAsia="Cambria" w:hAnsi="Arial" w:cs="Arial"/>
                <w:b w:val="0"/>
                <w:bCs w:val="0"/>
                <w:i/>
                <w:sz w:val="16"/>
                <w:szCs w:val="16"/>
              </w:rPr>
            </w:pPr>
          </w:p>
          <w:p w14:paraId="27E9FDB3" w14:textId="13710C6A" w:rsidR="00136700" w:rsidRPr="00FF797A" w:rsidRDefault="00136700" w:rsidP="00A969E1">
            <w:pPr>
              <w:rPr>
                <w:rFonts w:ascii="Arial" w:eastAsia="Cambria" w:hAnsi="Arial" w:cs="Arial"/>
                <w:b w:val="0"/>
                <w:bCs w:val="0"/>
                <w:sz w:val="18"/>
                <w:szCs w:val="18"/>
              </w:rPr>
            </w:pPr>
            <w:r w:rsidRPr="00FF797A">
              <w:rPr>
                <w:rFonts w:ascii="Arial" w:eastAsia="Cambria" w:hAnsi="Arial" w:cs="Arial"/>
                <w:b w:val="0"/>
                <w:bCs w:val="0"/>
                <w:i/>
                <w:sz w:val="16"/>
                <w:szCs w:val="16"/>
              </w:rPr>
              <w:t>(e.g. Head of Department or Group, or clinical trial PI)</w:t>
            </w:r>
          </w:p>
        </w:tc>
        <w:tc>
          <w:tcPr>
            <w:cnfStyle w:val="000010000000" w:firstRow="0" w:lastRow="0" w:firstColumn="0" w:lastColumn="0" w:oddVBand="1" w:evenVBand="0" w:oddHBand="0" w:evenHBand="0" w:firstRowFirstColumn="0" w:firstRowLastColumn="0" w:lastRowFirstColumn="0" w:lastRowLastColumn="0"/>
            <w:tcW w:w="1300" w:type="dxa"/>
            <w:shd w:val="clear" w:color="auto" w:fill="BDD6EE" w:themeFill="accent1" w:themeFillTint="66"/>
          </w:tcPr>
          <w:p w14:paraId="56B68BAD" w14:textId="77777777" w:rsidR="00136700" w:rsidRPr="00730C20" w:rsidRDefault="00136700" w:rsidP="00A969E1">
            <w:pPr>
              <w:rPr>
                <w:rFonts w:ascii="Arial" w:eastAsia="Cambria" w:hAnsi="Arial" w:cs="Arial"/>
                <w:b/>
                <w:sz w:val="18"/>
                <w:szCs w:val="24"/>
              </w:rPr>
            </w:pPr>
            <w:r w:rsidRPr="00730C20">
              <w:rPr>
                <w:rFonts w:ascii="Arial" w:eastAsia="Cambria" w:hAnsi="Arial" w:cs="Arial"/>
                <w:b/>
                <w:sz w:val="18"/>
                <w:szCs w:val="24"/>
              </w:rPr>
              <w:t>Name</w:t>
            </w:r>
          </w:p>
        </w:tc>
        <w:tc>
          <w:tcPr>
            <w:tcW w:w="5999" w:type="dxa"/>
            <w:gridSpan w:val="5"/>
          </w:tcPr>
          <w:p w14:paraId="59290F35" w14:textId="77777777" w:rsidR="00136700" w:rsidRDefault="00136700" w:rsidP="00864A1F">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p w14:paraId="341948E9" w14:textId="56B782FD" w:rsidR="007E5EF0" w:rsidRPr="00730C20" w:rsidRDefault="007E5EF0" w:rsidP="00864A1F">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tc>
      </w:tr>
      <w:tr w:rsidR="002D028A" w:rsidRPr="00730C20" w14:paraId="21ADDFD3" w14:textId="77777777" w:rsidTr="0099066F">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3085" w:type="dxa"/>
            <w:gridSpan w:val="2"/>
            <w:vMerge/>
            <w:shd w:val="clear" w:color="auto" w:fill="BDD6EE" w:themeFill="accent1" w:themeFillTint="66"/>
          </w:tcPr>
          <w:p w14:paraId="5BBEDB9C" w14:textId="77777777" w:rsidR="002D028A" w:rsidRPr="00730C20" w:rsidRDefault="002D028A" w:rsidP="00A969E1">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1300" w:type="dxa"/>
            <w:shd w:val="clear" w:color="auto" w:fill="BDD6EE" w:themeFill="accent1" w:themeFillTint="66"/>
          </w:tcPr>
          <w:p w14:paraId="43FBC3F7" w14:textId="31C9C023" w:rsidR="002D028A" w:rsidRPr="00730C20" w:rsidRDefault="002D028A" w:rsidP="00A969E1">
            <w:pPr>
              <w:rPr>
                <w:rFonts w:ascii="Arial" w:eastAsia="Cambria" w:hAnsi="Arial" w:cs="Arial"/>
                <w:b/>
                <w:sz w:val="18"/>
                <w:szCs w:val="24"/>
              </w:rPr>
            </w:pPr>
            <w:r>
              <w:rPr>
                <w:rFonts w:ascii="Arial" w:eastAsia="Cambria" w:hAnsi="Arial" w:cs="Arial"/>
                <w:b/>
                <w:sz w:val="18"/>
                <w:szCs w:val="24"/>
              </w:rPr>
              <w:t>Job Title</w:t>
            </w:r>
          </w:p>
        </w:tc>
        <w:tc>
          <w:tcPr>
            <w:tcW w:w="5999" w:type="dxa"/>
            <w:gridSpan w:val="5"/>
          </w:tcPr>
          <w:p w14:paraId="2C99C1D5" w14:textId="77777777" w:rsidR="002D028A" w:rsidRDefault="002D028A" w:rsidP="00864A1F">
            <w:pPr>
              <w:cnfStyle w:val="000000100000" w:firstRow="0" w:lastRow="0" w:firstColumn="0" w:lastColumn="0" w:oddVBand="0" w:evenVBand="0" w:oddHBand="1" w:evenHBand="0" w:firstRowFirstColumn="0" w:firstRowLastColumn="0" w:lastRowFirstColumn="0" w:lastRowLastColumn="0"/>
              <w:rPr>
                <w:rFonts w:ascii="Arial" w:eastAsia="Cambria" w:hAnsi="Arial" w:cs="Arial"/>
                <w:sz w:val="18"/>
                <w:szCs w:val="24"/>
              </w:rPr>
            </w:pPr>
          </w:p>
        </w:tc>
      </w:tr>
      <w:tr w:rsidR="002D028A" w:rsidRPr="00730C20" w14:paraId="08CC709A" w14:textId="77777777" w:rsidTr="0099066F">
        <w:trPr>
          <w:trHeight w:val="218"/>
          <w:jc w:val="center"/>
        </w:trPr>
        <w:tc>
          <w:tcPr>
            <w:cnfStyle w:val="001000000000" w:firstRow="0" w:lastRow="0" w:firstColumn="1" w:lastColumn="0" w:oddVBand="0" w:evenVBand="0" w:oddHBand="0" w:evenHBand="0" w:firstRowFirstColumn="0" w:firstRowLastColumn="0" w:lastRowFirstColumn="0" w:lastRowLastColumn="0"/>
            <w:tcW w:w="3085" w:type="dxa"/>
            <w:gridSpan w:val="2"/>
            <w:vMerge/>
            <w:shd w:val="clear" w:color="auto" w:fill="BDD6EE" w:themeFill="accent1" w:themeFillTint="66"/>
          </w:tcPr>
          <w:p w14:paraId="596027C2" w14:textId="77777777" w:rsidR="002D028A" w:rsidRPr="00730C20" w:rsidRDefault="002D028A" w:rsidP="00A969E1">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1300" w:type="dxa"/>
            <w:shd w:val="clear" w:color="auto" w:fill="BDD6EE" w:themeFill="accent1" w:themeFillTint="66"/>
          </w:tcPr>
          <w:p w14:paraId="58E21CB6" w14:textId="697D119C" w:rsidR="002D028A" w:rsidRPr="00730C20" w:rsidRDefault="002D028A" w:rsidP="00A969E1">
            <w:pPr>
              <w:rPr>
                <w:rFonts w:ascii="Arial" w:eastAsia="Cambria" w:hAnsi="Arial" w:cs="Arial"/>
                <w:b/>
                <w:sz w:val="18"/>
                <w:szCs w:val="24"/>
              </w:rPr>
            </w:pPr>
            <w:r>
              <w:rPr>
                <w:rFonts w:ascii="Arial" w:eastAsia="Cambria" w:hAnsi="Arial" w:cs="Arial"/>
                <w:b/>
                <w:sz w:val="18"/>
                <w:szCs w:val="24"/>
              </w:rPr>
              <w:t>Address</w:t>
            </w:r>
          </w:p>
        </w:tc>
        <w:tc>
          <w:tcPr>
            <w:tcW w:w="5999" w:type="dxa"/>
            <w:gridSpan w:val="5"/>
          </w:tcPr>
          <w:p w14:paraId="316DE9B3" w14:textId="77777777" w:rsidR="002D028A" w:rsidRDefault="002D028A" w:rsidP="00864A1F">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p w14:paraId="65DD85C3" w14:textId="77777777" w:rsidR="002D028A" w:rsidRDefault="002D028A" w:rsidP="00864A1F">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p w14:paraId="7CAF340C" w14:textId="77777777" w:rsidR="002D028A" w:rsidRDefault="002D028A" w:rsidP="00864A1F">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p w14:paraId="757446C9" w14:textId="7E617AC1" w:rsidR="002D028A" w:rsidRDefault="002D028A" w:rsidP="00864A1F">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tc>
      </w:tr>
      <w:tr w:rsidR="00136700" w:rsidRPr="00730C20" w14:paraId="5EBBF5EB" w14:textId="77777777" w:rsidTr="0099066F">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3085" w:type="dxa"/>
            <w:gridSpan w:val="2"/>
            <w:vMerge/>
            <w:shd w:val="clear" w:color="auto" w:fill="BDD6EE" w:themeFill="accent1" w:themeFillTint="66"/>
          </w:tcPr>
          <w:p w14:paraId="5A42FD5C" w14:textId="77777777" w:rsidR="00136700" w:rsidRPr="00730C20" w:rsidRDefault="00136700" w:rsidP="00A969E1">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1300" w:type="dxa"/>
            <w:shd w:val="clear" w:color="auto" w:fill="BDD6EE" w:themeFill="accent1" w:themeFillTint="66"/>
          </w:tcPr>
          <w:p w14:paraId="56FE90C1" w14:textId="77777777" w:rsidR="00136700" w:rsidRPr="00730C20" w:rsidRDefault="00136700" w:rsidP="00A969E1">
            <w:pPr>
              <w:rPr>
                <w:rFonts w:ascii="Arial" w:eastAsia="Cambria" w:hAnsi="Arial" w:cs="Arial"/>
                <w:b/>
                <w:sz w:val="18"/>
                <w:szCs w:val="24"/>
              </w:rPr>
            </w:pPr>
            <w:r w:rsidRPr="00730C20">
              <w:rPr>
                <w:rFonts w:ascii="Arial" w:eastAsia="Cambria" w:hAnsi="Arial" w:cs="Arial"/>
                <w:b/>
                <w:sz w:val="18"/>
                <w:szCs w:val="24"/>
              </w:rPr>
              <w:t>Email</w:t>
            </w:r>
          </w:p>
        </w:tc>
        <w:tc>
          <w:tcPr>
            <w:tcW w:w="5999" w:type="dxa"/>
            <w:gridSpan w:val="5"/>
          </w:tcPr>
          <w:p w14:paraId="7F043040" w14:textId="1739424B" w:rsidR="007E5EF0" w:rsidRPr="00730C20" w:rsidRDefault="007E5EF0" w:rsidP="00A969E1">
            <w:pPr>
              <w:cnfStyle w:val="000000100000" w:firstRow="0" w:lastRow="0" w:firstColumn="0" w:lastColumn="0" w:oddVBand="0" w:evenVBand="0" w:oddHBand="1" w:evenHBand="0" w:firstRowFirstColumn="0" w:firstRowLastColumn="0" w:lastRowFirstColumn="0" w:lastRowLastColumn="0"/>
              <w:rPr>
                <w:rFonts w:ascii="Arial" w:eastAsia="Cambria" w:hAnsi="Arial" w:cs="Arial"/>
                <w:sz w:val="18"/>
                <w:szCs w:val="24"/>
              </w:rPr>
            </w:pPr>
          </w:p>
        </w:tc>
      </w:tr>
      <w:tr w:rsidR="00136700" w:rsidRPr="00730C20" w14:paraId="1B9D8443" w14:textId="77777777" w:rsidTr="0099066F">
        <w:trPr>
          <w:trHeight w:val="218"/>
          <w:jc w:val="center"/>
        </w:trPr>
        <w:tc>
          <w:tcPr>
            <w:cnfStyle w:val="001000000000" w:firstRow="0" w:lastRow="0" w:firstColumn="1" w:lastColumn="0" w:oddVBand="0" w:evenVBand="0" w:oddHBand="0" w:evenHBand="0" w:firstRowFirstColumn="0" w:firstRowLastColumn="0" w:lastRowFirstColumn="0" w:lastRowLastColumn="0"/>
            <w:tcW w:w="3085" w:type="dxa"/>
            <w:gridSpan w:val="2"/>
            <w:vMerge w:val="restart"/>
            <w:shd w:val="clear" w:color="auto" w:fill="BDD6EE" w:themeFill="accent1" w:themeFillTint="66"/>
          </w:tcPr>
          <w:p w14:paraId="6B7AA405" w14:textId="77777777" w:rsidR="002D028A" w:rsidRDefault="00136700" w:rsidP="00A969E1">
            <w:pPr>
              <w:rPr>
                <w:rFonts w:ascii="Arial" w:eastAsia="Cambria" w:hAnsi="Arial" w:cs="Arial"/>
                <w:b w:val="0"/>
                <w:bCs w:val="0"/>
                <w:sz w:val="18"/>
                <w:szCs w:val="24"/>
              </w:rPr>
            </w:pPr>
            <w:r w:rsidRPr="00730C20">
              <w:rPr>
                <w:rFonts w:ascii="Arial" w:eastAsia="Cambria" w:hAnsi="Arial" w:cs="Arial"/>
                <w:sz w:val="18"/>
                <w:szCs w:val="24"/>
              </w:rPr>
              <w:t>Contact person</w:t>
            </w:r>
          </w:p>
          <w:p w14:paraId="5644E476" w14:textId="77777777" w:rsidR="002D028A" w:rsidRDefault="00CF216C" w:rsidP="00A969E1">
            <w:pPr>
              <w:rPr>
                <w:rFonts w:ascii="Arial" w:eastAsia="Cambria" w:hAnsi="Arial" w:cs="Arial"/>
                <w:b w:val="0"/>
                <w:bCs w:val="0"/>
                <w:i/>
                <w:sz w:val="16"/>
                <w:szCs w:val="16"/>
              </w:rPr>
            </w:pPr>
            <w:r w:rsidRPr="00730C20">
              <w:rPr>
                <w:rFonts w:ascii="Arial" w:eastAsia="Cambria" w:hAnsi="Arial" w:cs="Arial"/>
                <w:i/>
                <w:sz w:val="16"/>
                <w:szCs w:val="16"/>
              </w:rPr>
              <w:t xml:space="preserve"> </w:t>
            </w:r>
          </w:p>
          <w:p w14:paraId="6BD61D26" w14:textId="63873D3B" w:rsidR="00136700" w:rsidRPr="00FF797A" w:rsidRDefault="00136700" w:rsidP="00A969E1">
            <w:pPr>
              <w:rPr>
                <w:rFonts w:ascii="Arial" w:eastAsia="Cambria" w:hAnsi="Arial" w:cs="Arial"/>
                <w:b w:val="0"/>
                <w:bCs w:val="0"/>
                <w:sz w:val="18"/>
                <w:szCs w:val="24"/>
              </w:rPr>
            </w:pPr>
            <w:r w:rsidRPr="00FF797A">
              <w:rPr>
                <w:rFonts w:ascii="Arial" w:eastAsia="Cambria" w:hAnsi="Arial" w:cs="Arial"/>
                <w:b w:val="0"/>
                <w:bCs w:val="0"/>
                <w:i/>
                <w:sz w:val="16"/>
                <w:szCs w:val="16"/>
              </w:rPr>
              <w:t>(i.e. the person who will coordinate the request)</w:t>
            </w:r>
          </w:p>
        </w:tc>
        <w:tc>
          <w:tcPr>
            <w:cnfStyle w:val="000010000000" w:firstRow="0" w:lastRow="0" w:firstColumn="0" w:lastColumn="0" w:oddVBand="1" w:evenVBand="0" w:oddHBand="0" w:evenHBand="0" w:firstRowFirstColumn="0" w:firstRowLastColumn="0" w:lastRowFirstColumn="0" w:lastRowLastColumn="0"/>
            <w:tcW w:w="1300" w:type="dxa"/>
            <w:shd w:val="clear" w:color="auto" w:fill="BDD6EE" w:themeFill="accent1" w:themeFillTint="66"/>
          </w:tcPr>
          <w:p w14:paraId="10292069" w14:textId="77777777" w:rsidR="00136700" w:rsidRPr="00730C20" w:rsidRDefault="00136700" w:rsidP="00A969E1">
            <w:pPr>
              <w:rPr>
                <w:rFonts w:ascii="Arial" w:eastAsia="Cambria" w:hAnsi="Arial" w:cs="Arial"/>
                <w:b/>
                <w:sz w:val="18"/>
                <w:szCs w:val="24"/>
              </w:rPr>
            </w:pPr>
            <w:r w:rsidRPr="00730C20">
              <w:rPr>
                <w:rFonts w:ascii="Arial" w:eastAsia="Cambria" w:hAnsi="Arial" w:cs="Arial"/>
                <w:b/>
                <w:sz w:val="18"/>
                <w:szCs w:val="24"/>
              </w:rPr>
              <w:t>Name</w:t>
            </w:r>
          </w:p>
        </w:tc>
        <w:tc>
          <w:tcPr>
            <w:tcW w:w="5999" w:type="dxa"/>
            <w:gridSpan w:val="5"/>
          </w:tcPr>
          <w:p w14:paraId="09A2B3FD" w14:textId="77777777" w:rsidR="00136700" w:rsidRDefault="00136700" w:rsidP="00A969E1">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p w14:paraId="14CD1B50" w14:textId="203AC4F5" w:rsidR="007E5EF0" w:rsidRPr="00730C20" w:rsidRDefault="007E5EF0" w:rsidP="00A969E1">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tc>
      </w:tr>
      <w:tr w:rsidR="002D028A" w:rsidRPr="00730C20" w14:paraId="4B7DEBB1" w14:textId="77777777" w:rsidTr="0099066F">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3085" w:type="dxa"/>
            <w:gridSpan w:val="2"/>
            <w:vMerge/>
            <w:shd w:val="clear" w:color="auto" w:fill="BDD6EE" w:themeFill="accent1" w:themeFillTint="66"/>
          </w:tcPr>
          <w:p w14:paraId="60E48E92" w14:textId="77777777" w:rsidR="002D028A" w:rsidRPr="00730C20" w:rsidRDefault="002D028A" w:rsidP="00A969E1">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1300" w:type="dxa"/>
            <w:shd w:val="clear" w:color="auto" w:fill="BDD6EE" w:themeFill="accent1" w:themeFillTint="66"/>
          </w:tcPr>
          <w:p w14:paraId="3B3E52D4" w14:textId="2202C07E" w:rsidR="002D028A" w:rsidRPr="00730C20" w:rsidRDefault="002D028A" w:rsidP="00A969E1">
            <w:pPr>
              <w:rPr>
                <w:rFonts w:ascii="Arial" w:eastAsia="Cambria" w:hAnsi="Arial" w:cs="Arial"/>
                <w:b/>
                <w:sz w:val="18"/>
                <w:szCs w:val="24"/>
              </w:rPr>
            </w:pPr>
            <w:r>
              <w:rPr>
                <w:rFonts w:ascii="Arial" w:eastAsia="Cambria" w:hAnsi="Arial" w:cs="Arial"/>
                <w:b/>
                <w:sz w:val="18"/>
                <w:szCs w:val="24"/>
              </w:rPr>
              <w:t>Job Title</w:t>
            </w:r>
          </w:p>
        </w:tc>
        <w:tc>
          <w:tcPr>
            <w:tcW w:w="5999" w:type="dxa"/>
            <w:gridSpan w:val="5"/>
          </w:tcPr>
          <w:p w14:paraId="60FC560C" w14:textId="77777777" w:rsidR="002D028A" w:rsidRDefault="002D028A" w:rsidP="00A969E1">
            <w:pPr>
              <w:cnfStyle w:val="000000100000" w:firstRow="0" w:lastRow="0" w:firstColumn="0" w:lastColumn="0" w:oddVBand="0" w:evenVBand="0" w:oddHBand="1" w:evenHBand="0" w:firstRowFirstColumn="0" w:firstRowLastColumn="0" w:lastRowFirstColumn="0" w:lastRowLastColumn="0"/>
              <w:rPr>
                <w:rFonts w:ascii="Arial" w:eastAsia="Cambria" w:hAnsi="Arial" w:cs="Arial"/>
                <w:sz w:val="18"/>
                <w:szCs w:val="24"/>
              </w:rPr>
            </w:pPr>
          </w:p>
        </w:tc>
      </w:tr>
      <w:tr w:rsidR="002D028A" w:rsidRPr="00730C20" w14:paraId="68D8998F" w14:textId="77777777" w:rsidTr="0099066F">
        <w:trPr>
          <w:trHeight w:val="218"/>
          <w:jc w:val="center"/>
        </w:trPr>
        <w:tc>
          <w:tcPr>
            <w:cnfStyle w:val="001000000000" w:firstRow="0" w:lastRow="0" w:firstColumn="1" w:lastColumn="0" w:oddVBand="0" w:evenVBand="0" w:oddHBand="0" w:evenHBand="0" w:firstRowFirstColumn="0" w:firstRowLastColumn="0" w:lastRowFirstColumn="0" w:lastRowLastColumn="0"/>
            <w:tcW w:w="3085" w:type="dxa"/>
            <w:gridSpan w:val="2"/>
            <w:vMerge/>
            <w:shd w:val="clear" w:color="auto" w:fill="BDD6EE" w:themeFill="accent1" w:themeFillTint="66"/>
          </w:tcPr>
          <w:p w14:paraId="42C3D337" w14:textId="77777777" w:rsidR="002D028A" w:rsidRPr="00730C20" w:rsidRDefault="002D028A" w:rsidP="00A969E1">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1300" w:type="dxa"/>
            <w:shd w:val="clear" w:color="auto" w:fill="BDD6EE" w:themeFill="accent1" w:themeFillTint="66"/>
          </w:tcPr>
          <w:p w14:paraId="6D8AB826" w14:textId="5EFD4213" w:rsidR="002D028A" w:rsidRDefault="002D028A" w:rsidP="00A969E1">
            <w:pPr>
              <w:rPr>
                <w:rFonts w:ascii="Arial" w:eastAsia="Cambria" w:hAnsi="Arial" w:cs="Arial"/>
                <w:b/>
                <w:sz w:val="18"/>
                <w:szCs w:val="24"/>
              </w:rPr>
            </w:pPr>
            <w:r>
              <w:rPr>
                <w:rFonts w:ascii="Arial" w:eastAsia="Cambria" w:hAnsi="Arial" w:cs="Arial"/>
                <w:b/>
                <w:sz w:val="18"/>
                <w:szCs w:val="24"/>
              </w:rPr>
              <w:t>Address</w:t>
            </w:r>
          </w:p>
        </w:tc>
        <w:tc>
          <w:tcPr>
            <w:tcW w:w="5999" w:type="dxa"/>
            <w:gridSpan w:val="5"/>
          </w:tcPr>
          <w:p w14:paraId="11012504" w14:textId="46092B09" w:rsidR="002D028A" w:rsidRDefault="002D028A" w:rsidP="00A969E1">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p w14:paraId="68C4D10F" w14:textId="77777777" w:rsidR="002D3D78" w:rsidRDefault="002D3D78" w:rsidP="00A969E1">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p w14:paraId="38EB1DF3" w14:textId="77777777" w:rsidR="002D028A" w:rsidRDefault="002D028A" w:rsidP="00A969E1">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p w14:paraId="7DC77B78" w14:textId="73F5D4A1" w:rsidR="002D028A" w:rsidRDefault="002D028A" w:rsidP="00A969E1">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tc>
      </w:tr>
      <w:tr w:rsidR="00136700" w:rsidRPr="00730C20" w14:paraId="520EF49C" w14:textId="77777777" w:rsidTr="0099066F">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3085" w:type="dxa"/>
            <w:gridSpan w:val="2"/>
            <w:vMerge/>
            <w:shd w:val="clear" w:color="auto" w:fill="BDD6EE" w:themeFill="accent1" w:themeFillTint="66"/>
          </w:tcPr>
          <w:p w14:paraId="04E7BAA9" w14:textId="77777777" w:rsidR="00136700" w:rsidRPr="00730C20" w:rsidRDefault="00136700" w:rsidP="00A969E1">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1300" w:type="dxa"/>
            <w:shd w:val="clear" w:color="auto" w:fill="BDD6EE" w:themeFill="accent1" w:themeFillTint="66"/>
          </w:tcPr>
          <w:p w14:paraId="48F0A156" w14:textId="77777777" w:rsidR="00136700" w:rsidRPr="00730C20" w:rsidRDefault="00136700" w:rsidP="00A969E1">
            <w:pPr>
              <w:rPr>
                <w:rFonts w:ascii="Arial" w:eastAsia="Cambria" w:hAnsi="Arial" w:cs="Arial"/>
                <w:b/>
                <w:sz w:val="18"/>
                <w:szCs w:val="24"/>
              </w:rPr>
            </w:pPr>
            <w:r w:rsidRPr="00730C20">
              <w:rPr>
                <w:rFonts w:ascii="Arial" w:eastAsia="Cambria" w:hAnsi="Arial" w:cs="Arial"/>
                <w:b/>
                <w:sz w:val="18"/>
                <w:szCs w:val="24"/>
              </w:rPr>
              <w:t>Email</w:t>
            </w:r>
          </w:p>
        </w:tc>
        <w:tc>
          <w:tcPr>
            <w:tcW w:w="5999" w:type="dxa"/>
            <w:gridSpan w:val="5"/>
          </w:tcPr>
          <w:p w14:paraId="526A4612" w14:textId="3C3D942C" w:rsidR="00136700" w:rsidRPr="00730C20" w:rsidRDefault="00136700" w:rsidP="00A969E1">
            <w:pPr>
              <w:cnfStyle w:val="000000100000" w:firstRow="0" w:lastRow="0" w:firstColumn="0" w:lastColumn="0" w:oddVBand="0" w:evenVBand="0" w:oddHBand="1" w:evenHBand="0" w:firstRowFirstColumn="0" w:firstRowLastColumn="0" w:lastRowFirstColumn="0" w:lastRowLastColumn="0"/>
              <w:rPr>
                <w:rFonts w:ascii="Arial" w:eastAsia="Cambria" w:hAnsi="Arial" w:cs="Arial"/>
                <w:sz w:val="18"/>
                <w:szCs w:val="24"/>
              </w:rPr>
            </w:pPr>
          </w:p>
        </w:tc>
      </w:tr>
      <w:tr w:rsidR="00CF216C" w:rsidRPr="00730C20" w14:paraId="3B8AF77A" w14:textId="77777777" w:rsidTr="0099066F">
        <w:trPr>
          <w:trHeight w:val="218"/>
          <w:jc w:val="center"/>
        </w:trPr>
        <w:tc>
          <w:tcPr>
            <w:cnfStyle w:val="001000000000" w:firstRow="0" w:lastRow="0" w:firstColumn="1" w:lastColumn="0" w:oddVBand="0" w:evenVBand="0" w:oddHBand="0" w:evenHBand="0" w:firstRowFirstColumn="0" w:firstRowLastColumn="0" w:lastRowFirstColumn="0" w:lastRowLastColumn="0"/>
            <w:tcW w:w="3085" w:type="dxa"/>
            <w:gridSpan w:val="2"/>
            <w:shd w:val="clear" w:color="auto" w:fill="BDD6EE" w:themeFill="accent1" w:themeFillTint="66"/>
          </w:tcPr>
          <w:p w14:paraId="6DD2BB26" w14:textId="77777777" w:rsidR="002D028A" w:rsidRDefault="002D028A" w:rsidP="00A969E1">
            <w:pPr>
              <w:rPr>
                <w:rFonts w:ascii="Arial" w:eastAsia="Cambria" w:hAnsi="Arial" w:cs="Arial"/>
                <w:b w:val="0"/>
                <w:bCs w:val="0"/>
                <w:sz w:val="18"/>
                <w:szCs w:val="24"/>
              </w:rPr>
            </w:pPr>
            <w:r>
              <w:rPr>
                <w:rFonts w:ascii="Arial" w:eastAsia="Cambria" w:hAnsi="Arial" w:cs="Arial"/>
                <w:sz w:val="18"/>
                <w:szCs w:val="24"/>
              </w:rPr>
              <w:t>Shipping details</w:t>
            </w:r>
          </w:p>
          <w:p w14:paraId="34ABDCF7" w14:textId="77777777" w:rsidR="002D028A" w:rsidRDefault="002D028A" w:rsidP="00A969E1">
            <w:pPr>
              <w:rPr>
                <w:rFonts w:ascii="Arial" w:eastAsia="Cambria" w:hAnsi="Arial" w:cs="Arial"/>
                <w:b w:val="0"/>
                <w:bCs w:val="0"/>
                <w:i/>
                <w:sz w:val="16"/>
                <w:szCs w:val="16"/>
              </w:rPr>
            </w:pPr>
          </w:p>
          <w:p w14:paraId="74FDE260" w14:textId="2BFD6F84" w:rsidR="00CF216C" w:rsidRPr="00FF797A" w:rsidRDefault="002D028A" w:rsidP="00A969E1">
            <w:pPr>
              <w:rPr>
                <w:rFonts w:ascii="Arial" w:eastAsia="Cambria" w:hAnsi="Arial" w:cs="Arial"/>
                <w:b w:val="0"/>
                <w:bCs w:val="0"/>
                <w:i/>
                <w:sz w:val="16"/>
                <w:szCs w:val="16"/>
              </w:rPr>
            </w:pPr>
            <w:r w:rsidRPr="00FF797A">
              <w:rPr>
                <w:rFonts w:ascii="Arial" w:eastAsia="Cambria" w:hAnsi="Arial" w:cs="Arial"/>
                <w:b w:val="0"/>
                <w:bCs w:val="0"/>
                <w:i/>
                <w:sz w:val="16"/>
                <w:szCs w:val="16"/>
              </w:rPr>
              <w:t>(if different address from above)</w:t>
            </w:r>
          </w:p>
          <w:p w14:paraId="22CAD6DF" w14:textId="7DD87B44" w:rsidR="007E5EF0" w:rsidRPr="00CF216C" w:rsidRDefault="007E5EF0" w:rsidP="00A969E1">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1300" w:type="dxa"/>
            <w:shd w:val="clear" w:color="auto" w:fill="BDD6EE" w:themeFill="accent1" w:themeFillTint="66"/>
          </w:tcPr>
          <w:p w14:paraId="5AA1E674" w14:textId="2B8B6C8F" w:rsidR="00CF216C" w:rsidRPr="00730C20" w:rsidRDefault="002D028A" w:rsidP="00A969E1">
            <w:pPr>
              <w:rPr>
                <w:rFonts w:ascii="Arial" w:eastAsia="Cambria" w:hAnsi="Arial" w:cs="Arial"/>
                <w:b/>
                <w:sz w:val="18"/>
                <w:szCs w:val="24"/>
              </w:rPr>
            </w:pPr>
            <w:r>
              <w:rPr>
                <w:rFonts w:ascii="Arial" w:eastAsia="Cambria" w:hAnsi="Arial" w:cs="Arial"/>
                <w:b/>
                <w:sz w:val="18"/>
                <w:szCs w:val="24"/>
              </w:rPr>
              <w:t>Name &amp; full address</w:t>
            </w:r>
          </w:p>
        </w:tc>
        <w:tc>
          <w:tcPr>
            <w:tcW w:w="5999" w:type="dxa"/>
            <w:gridSpan w:val="5"/>
          </w:tcPr>
          <w:p w14:paraId="349A4671" w14:textId="77777777" w:rsidR="00CF216C" w:rsidRDefault="00CF216C" w:rsidP="00A969E1">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p w14:paraId="4A048297" w14:textId="77777777" w:rsidR="002D028A" w:rsidRDefault="002D028A" w:rsidP="00A969E1">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p w14:paraId="2C544F32" w14:textId="77777777" w:rsidR="002D028A" w:rsidRDefault="002D028A" w:rsidP="00A969E1">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p w14:paraId="748A3115" w14:textId="77777777" w:rsidR="002D028A" w:rsidRDefault="002D028A" w:rsidP="00A969E1">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p w14:paraId="1012C7E3" w14:textId="396F0E73" w:rsidR="002D028A" w:rsidRPr="00730C20" w:rsidRDefault="002D028A" w:rsidP="00A969E1">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p>
        </w:tc>
      </w:tr>
      <w:tr w:rsidR="00CF216C" w:rsidRPr="00730C20" w14:paraId="370A8FB6" w14:textId="77777777" w:rsidTr="00972C0D">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0384" w:type="dxa"/>
            <w:gridSpan w:val="8"/>
            <w:shd w:val="clear" w:color="auto" w:fill="2E74B5" w:themeFill="accent1" w:themeFillShade="BF"/>
          </w:tcPr>
          <w:p w14:paraId="401D1710" w14:textId="600BA839" w:rsidR="00CF216C" w:rsidRPr="00730C20" w:rsidRDefault="00CF216C" w:rsidP="00C03CAF">
            <w:pPr>
              <w:rPr>
                <w:rFonts w:ascii="Arial" w:eastAsia="Cambria" w:hAnsi="Arial" w:cs="Arial"/>
                <w:sz w:val="18"/>
                <w:szCs w:val="24"/>
              </w:rPr>
            </w:pPr>
            <w:r w:rsidRPr="00136700">
              <w:rPr>
                <w:rFonts w:ascii="Arial" w:eastAsia="Cambria" w:hAnsi="Arial" w:cs="Arial"/>
                <w:color w:val="FFFFFF"/>
                <w:szCs w:val="24"/>
              </w:rPr>
              <w:t>Section 2</w:t>
            </w:r>
            <w:r w:rsidR="00EE2E15">
              <w:rPr>
                <w:rFonts w:ascii="Arial" w:eastAsia="Cambria" w:hAnsi="Arial" w:cs="Arial"/>
                <w:color w:val="FFFFFF"/>
                <w:szCs w:val="24"/>
              </w:rPr>
              <w:t xml:space="preserve">: </w:t>
            </w:r>
            <w:r w:rsidRPr="00136700">
              <w:rPr>
                <w:rFonts w:ascii="Arial" w:eastAsia="Cambria" w:hAnsi="Arial" w:cs="Arial"/>
                <w:color w:val="FFFFFF"/>
                <w:szCs w:val="24"/>
              </w:rPr>
              <w:t xml:space="preserve"> Funding </w:t>
            </w:r>
            <w:r w:rsidR="002D028A">
              <w:rPr>
                <w:rFonts w:ascii="Arial" w:eastAsia="Cambria" w:hAnsi="Arial" w:cs="Arial"/>
                <w:color w:val="FFFFFF"/>
                <w:szCs w:val="24"/>
              </w:rPr>
              <w:t>Details</w:t>
            </w:r>
          </w:p>
        </w:tc>
      </w:tr>
      <w:tr w:rsidR="00CF216C" w:rsidRPr="00730C20" w14:paraId="1C53FB43" w14:textId="77777777" w:rsidTr="00F31375">
        <w:trPr>
          <w:trHeight w:val="1525"/>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15332EF5" w14:textId="7B40EB28" w:rsidR="002D028A" w:rsidRDefault="004D433C" w:rsidP="00A969E1">
            <w:pPr>
              <w:rPr>
                <w:rFonts w:ascii="Arial" w:eastAsia="Cambria" w:hAnsi="Arial" w:cs="Arial"/>
                <w:b w:val="0"/>
                <w:bCs w:val="0"/>
                <w:sz w:val="18"/>
                <w:szCs w:val="24"/>
              </w:rPr>
            </w:pPr>
            <w:r>
              <w:rPr>
                <w:rFonts w:ascii="Arial" w:eastAsia="Cambria" w:hAnsi="Arial" w:cs="Arial"/>
                <w:sz w:val="18"/>
                <w:szCs w:val="24"/>
              </w:rPr>
              <w:t xml:space="preserve">Funding source and duration of </w:t>
            </w:r>
            <w:r w:rsidR="00902ED3">
              <w:rPr>
                <w:rFonts w:ascii="Arial" w:eastAsia="Cambria" w:hAnsi="Arial" w:cs="Arial"/>
                <w:sz w:val="18"/>
                <w:szCs w:val="24"/>
              </w:rPr>
              <w:t>f</w:t>
            </w:r>
            <w:r>
              <w:rPr>
                <w:rFonts w:ascii="Arial" w:eastAsia="Cambria" w:hAnsi="Arial" w:cs="Arial"/>
                <w:sz w:val="18"/>
                <w:szCs w:val="24"/>
              </w:rPr>
              <w:t>unding</w:t>
            </w:r>
          </w:p>
          <w:p w14:paraId="10E88C63" w14:textId="77777777" w:rsidR="002D028A" w:rsidRDefault="002D028A" w:rsidP="00A969E1">
            <w:pPr>
              <w:rPr>
                <w:rFonts w:ascii="Arial" w:eastAsia="Cambria" w:hAnsi="Arial" w:cs="Arial"/>
                <w:b w:val="0"/>
                <w:bCs w:val="0"/>
                <w:sz w:val="16"/>
                <w:szCs w:val="16"/>
              </w:rPr>
            </w:pPr>
          </w:p>
          <w:p w14:paraId="2B381D39" w14:textId="679D1982" w:rsidR="00CF216C" w:rsidRPr="00FF797A" w:rsidRDefault="00CF216C" w:rsidP="00A969E1">
            <w:pPr>
              <w:rPr>
                <w:rFonts w:ascii="Arial" w:eastAsia="Cambria" w:hAnsi="Arial" w:cs="Arial"/>
                <w:b w:val="0"/>
                <w:bCs w:val="0"/>
                <w:sz w:val="18"/>
                <w:szCs w:val="24"/>
                <w:u w:val="single"/>
              </w:rPr>
            </w:pPr>
            <w:r w:rsidRPr="00FF797A">
              <w:rPr>
                <w:rFonts w:ascii="Arial" w:eastAsia="Cambria" w:hAnsi="Arial" w:cs="Arial"/>
                <w:b w:val="0"/>
                <w:bCs w:val="0"/>
                <w:sz w:val="16"/>
                <w:szCs w:val="16"/>
              </w:rPr>
              <w:t>(</w:t>
            </w:r>
            <w:r w:rsidRPr="00FF797A">
              <w:rPr>
                <w:rFonts w:ascii="Arial" w:eastAsia="Cambria" w:hAnsi="Arial" w:cs="Arial"/>
                <w:b w:val="0"/>
                <w:bCs w:val="0"/>
                <w:i/>
                <w:color w:val="000000"/>
                <w:sz w:val="16"/>
                <w:szCs w:val="16"/>
              </w:rPr>
              <w:t>e.g. commercial company, NHS or University)</w:t>
            </w:r>
          </w:p>
        </w:tc>
        <w:tc>
          <w:tcPr>
            <w:cnfStyle w:val="000010000000" w:firstRow="0" w:lastRow="0" w:firstColumn="0" w:lastColumn="0" w:oddVBand="1" w:evenVBand="0" w:oddHBand="0" w:evenHBand="0" w:firstRowFirstColumn="0" w:firstRowLastColumn="0" w:lastRowFirstColumn="0" w:lastRowLastColumn="0"/>
            <w:tcW w:w="5999" w:type="dxa"/>
            <w:gridSpan w:val="5"/>
          </w:tcPr>
          <w:p w14:paraId="438F1608" w14:textId="77777777" w:rsidR="00CF216C" w:rsidRDefault="00CF216C" w:rsidP="00A969E1">
            <w:pPr>
              <w:rPr>
                <w:rFonts w:ascii="Arial" w:eastAsia="Cambria" w:hAnsi="Arial" w:cs="Arial"/>
                <w:sz w:val="18"/>
                <w:szCs w:val="24"/>
              </w:rPr>
            </w:pPr>
          </w:p>
          <w:p w14:paraId="1B494E17" w14:textId="77777777" w:rsidR="002D028A" w:rsidRDefault="002D028A" w:rsidP="00A969E1">
            <w:pPr>
              <w:rPr>
                <w:rFonts w:ascii="Arial" w:eastAsia="Cambria" w:hAnsi="Arial" w:cs="Arial"/>
                <w:sz w:val="18"/>
                <w:szCs w:val="24"/>
              </w:rPr>
            </w:pPr>
          </w:p>
          <w:p w14:paraId="256E2DA7" w14:textId="11A33E13" w:rsidR="002D028A" w:rsidRDefault="002D028A" w:rsidP="00A969E1">
            <w:pPr>
              <w:rPr>
                <w:rFonts w:ascii="Arial" w:eastAsia="Cambria" w:hAnsi="Arial" w:cs="Arial"/>
                <w:sz w:val="18"/>
                <w:szCs w:val="24"/>
              </w:rPr>
            </w:pPr>
          </w:p>
          <w:p w14:paraId="22C5E0F6" w14:textId="5C1ACC88" w:rsidR="00883996" w:rsidRPr="00730C20" w:rsidRDefault="00883996" w:rsidP="00A969E1">
            <w:pPr>
              <w:rPr>
                <w:rFonts w:ascii="Arial" w:eastAsia="Cambria" w:hAnsi="Arial" w:cs="Arial"/>
                <w:sz w:val="18"/>
                <w:szCs w:val="24"/>
              </w:rPr>
            </w:pPr>
          </w:p>
        </w:tc>
      </w:tr>
      <w:tr w:rsidR="00CF216C" w:rsidRPr="00730C20" w14:paraId="55EF9D45" w14:textId="77777777" w:rsidTr="00972C0D">
        <w:trPr>
          <w:cnfStyle w:val="000000100000" w:firstRow="0" w:lastRow="0" w:firstColumn="0" w:lastColumn="0" w:oddVBand="0" w:evenVBand="0" w:oddHBand="1" w:evenHBand="0" w:firstRowFirstColumn="0" w:firstRowLastColumn="0" w:lastRowFirstColumn="0" w:lastRowLastColumn="0"/>
          <w:trHeight w:val="173"/>
          <w:jc w:val="center"/>
        </w:trPr>
        <w:tc>
          <w:tcPr>
            <w:cnfStyle w:val="001000000000" w:firstRow="0" w:lastRow="0" w:firstColumn="1" w:lastColumn="0" w:oddVBand="0" w:evenVBand="0" w:oddHBand="0" w:evenHBand="0" w:firstRowFirstColumn="0" w:firstRowLastColumn="0" w:lastRowFirstColumn="0" w:lastRowLastColumn="0"/>
            <w:tcW w:w="10384" w:type="dxa"/>
            <w:gridSpan w:val="8"/>
            <w:shd w:val="clear" w:color="auto" w:fill="2E74B5" w:themeFill="accent1" w:themeFillShade="BF"/>
          </w:tcPr>
          <w:p w14:paraId="5CDAEE2A" w14:textId="1768958D" w:rsidR="00CF216C" w:rsidRPr="002D028A" w:rsidRDefault="002D028A" w:rsidP="00C03CAF">
            <w:pPr>
              <w:rPr>
                <w:rFonts w:ascii="Arial" w:eastAsia="Cambria" w:hAnsi="Arial" w:cs="Arial"/>
              </w:rPr>
            </w:pPr>
            <w:r w:rsidRPr="002D028A">
              <w:rPr>
                <w:rFonts w:ascii="Arial" w:eastAsia="Cambria" w:hAnsi="Arial" w:cs="Arial"/>
                <w:color w:val="FFFFFF" w:themeColor="background1"/>
              </w:rPr>
              <w:t>Section 3: Approval details</w:t>
            </w:r>
          </w:p>
        </w:tc>
      </w:tr>
      <w:tr w:rsidR="00745ABA" w:rsidRPr="00730C20" w14:paraId="1646E0F9" w14:textId="77777777" w:rsidTr="0099066F">
        <w:trPr>
          <w:trHeight w:val="244"/>
          <w:jc w:val="center"/>
        </w:trPr>
        <w:tc>
          <w:tcPr>
            <w:cnfStyle w:val="001000000000" w:firstRow="0" w:lastRow="0" w:firstColumn="1" w:lastColumn="0" w:oddVBand="0" w:evenVBand="0" w:oddHBand="0" w:evenHBand="0" w:firstRowFirstColumn="0" w:firstRowLastColumn="0" w:lastRowFirstColumn="0" w:lastRowLastColumn="0"/>
            <w:tcW w:w="4385" w:type="dxa"/>
            <w:gridSpan w:val="3"/>
            <w:vMerge w:val="restart"/>
            <w:shd w:val="clear" w:color="auto" w:fill="BDD6EE" w:themeFill="accent1" w:themeFillTint="66"/>
          </w:tcPr>
          <w:p w14:paraId="386AE8BA" w14:textId="37AA319C" w:rsidR="00745ABA" w:rsidRDefault="00745ABA" w:rsidP="00A969E1">
            <w:pPr>
              <w:rPr>
                <w:rFonts w:ascii="Arial" w:eastAsia="Cambria" w:hAnsi="Arial" w:cs="Arial"/>
                <w:b w:val="0"/>
                <w:bCs w:val="0"/>
                <w:sz w:val="18"/>
                <w:szCs w:val="24"/>
              </w:rPr>
            </w:pPr>
            <w:r>
              <w:rPr>
                <w:rFonts w:ascii="Arial" w:eastAsia="Cambria" w:hAnsi="Arial" w:cs="Arial"/>
                <w:sz w:val="18"/>
                <w:szCs w:val="24"/>
              </w:rPr>
              <w:t xml:space="preserve">Research </w:t>
            </w:r>
            <w:r w:rsidRPr="00730C20">
              <w:rPr>
                <w:rFonts w:ascii="Arial" w:eastAsia="Cambria" w:hAnsi="Arial" w:cs="Arial"/>
                <w:sz w:val="18"/>
                <w:szCs w:val="24"/>
              </w:rPr>
              <w:t>Eth</w:t>
            </w:r>
            <w:r>
              <w:rPr>
                <w:rFonts w:ascii="Arial" w:eastAsia="Cambria" w:hAnsi="Arial" w:cs="Arial"/>
                <w:sz w:val="18"/>
                <w:szCs w:val="24"/>
              </w:rPr>
              <w:t>ics</w:t>
            </w:r>
            <w:r w:rsidRPr="00730C20">
              <w:rPr>
                <w:rFonts w:ascii="Arial" w:eastAsia="Cambria" w:hAnsi="Arial" w:cs="Arial"/>
                <w:sz w:val="18"/>
                <w:szCs w:val="24"/>
              </w:rPr>
              <w:t xml:space="preserve"> </w:t>
            </w:r>
            <w:r>
              <w:rPr>
                <w:rFonts w:ascii="Arial" w:eastAsia="Cambria" w:hAnsi="Arial" w:cs="Arial"/>
                <w:sz w:val="18"/>
                <w:szCs w:val="24"/>
              </w:rPr>
              <w:t>A</w:t>
            </w:r>
            <w:r w:rsidRPr="00730C20">
              <w:rPr>
                <w:rFonts w:ascii="Arial" w:eastAsia="Cambria" w:hAnsi="Arial" w:cs="Arial"/>
                <w:sz w:val="18"/>
                <w:szCs w:val="24"/>
              </w:rPr>
              <w:t xml:space="preserve">pproval details </w:t>
            </w:r>
          </w:p>
          <w:p w14:paraId="173DF7C7" w14:textId="77777777" w:rsidR="00745ABA" w:rsidRDefault="00745ABA" w:rsidP="00A969E1">
            <w:pPr>
              <w:rPr>
                <w:rFonts w:ascii="Arial" w:eastAsia="Cambria" w:hAnsi="Arial" w:cs="Arial"/>
                <w:b w:val="0"/>
                <w:bCs w:val="0"/>
                <w:sz w:val="18"/>
                <w:szCs w:val="24"/>
              </w:rPr>
            </w:pPr>
          </w:p>
          <w:p w14:paraId="0D047E0F" w14:textId="2652528F" w:rsidR="001842C3" w:rsidRPr="00FF797A" w:rsidRDefault="00745ABA" w:rsidP="00A969E1">
            <w:pPr>
              <w:rPr>
                <w:rFonts w:ascii="Arial" w:eastAsia="Cambria" w:hAnsi="Arial" w:cs="Arial"/>
                <w:b w:val="0"/>
                <w:bCs w:val="0"/>
                <w:sz w:val="16"/>
                <w:szCs w:val="16"/>
              </w:rPr>
            </w:pPr>
            <w:r w:rsidRPr="00FF797A">
              <w:rPr>
                <w:rFonts w:ascii="Arial" w:eastAsia="Cambria" w:hAnsi="Arial" w:cs="Arial"/>
                <w:b w:val="0"/>
                <w:bCs w:val="0"/>
                <w:i/>
                <w:sz w:val="16"/>
                <w:szCs w:val="16"/>
              </w:rPr>
              <w:t xml:space="preserve">Applications to access QUANTUM biobank samples and/or data can be either through REC approval specified by the applicant </w:t>
            </w:r>
            <w:r w:rsidRPr="00FF797A">
              <w:rPr>
                <w:rFonts w:ascii="Arial" w:eastAsia="Cambria" w:hAnsi="Arial" w:cs="Arial"/>
                <w:b w:val="0"/>
                <w:bCs w:val="0"/>
                <w:sz w:val="16"/>
                <w:szCs w:val="16"/>
              </w:rPr>
              <w:t>(A)</w:t>
            </w:r>
            <w:r w:rsidRPr="00FF797A">
              <w:rPr>
                <w:rFonts w:ascii="Arial" w:eastAsia="Cambria" w:hAnsi="Arial" w:cs="Arial"/>
                <w:b w:val="0"/>
                <w:bCs w:val="0"/>
                <w:i/>
                <w:sz w:val="16"/>
                <w:szCs w:val="16"/>
              </w:rPr>
              <w:t xml:space="preserve"> </w:t>
            </w:r>
          </w:p>
          <w:p w14:paraId="3364CA47" w14:textId="77777777" w:rsidR="001842C3" w:rsidRPr="00FF797A" w:rsidRDefault="001842C3" w:rsidP="00A969E1">
            <w:pPr>
              <w:rPr>
                <w:rFonts w:ascii="Arial" w:eastAsia="Cambria" w:hAnsi="Arial" w:cs="Arial"/>
                <w:b w:val="0"/>
                <w:bCs w:val="0"/>
                <w:i/>
                <w:sz w:val="16"/>
                <w:szCs w:val="16"/>
              </w:rPr>
            </w:pPr>
          </w:p>
          <w:p w14:paraId="55F13C30" w14:textId="77777777" w:rsidR="0099066F" w:rsidRPr="00FF797A" w:rsidRDefault="0099066F" w:rsidP="00A969E1">
            <w:pPr>
              <w:rPr>
                <w:rFonts w:ascii="Arial" w:eastAsia="Cambria" w:hAnsi="Arial" w:cs="Arial"/>
                <w:b w:val="0"/>
                <w:bCs w:val="0"/>
                <w:i/>
                <w:sz w:val="16"/>
                <w:szCs w:val="16"/>
              </w:rPr>
            </w:pPr>
          </w:p>
          <w:p w14:paraId="69018416" w14:textId="229ED9C0" w:rsidR="001842C3" w:rsidRPr="00FF797A" w:rsidRDefault="00745ABA" w:rsidP="00A969E1">
            <w:pPr>
              <w:rPr>
                <w:rFonts w:ascii="Arial" w:eastAsia="Cambria" w:hAnsi="Arial" w:cs="Arial"/>
                <w:b w:val="0"/>
                <w:bCs w:val="0"/>
                <w:i/>
                <w:sz w:val="16"/>
                <w:szCs w:val="16"/>
              </w:rPr>
            </w:pPr>
            <w:r w:rsidRPr="00FF797A">
              <w:rPr>
                <w:rFonts w:ascii="Arial" w:eastAsia="Cambria" w:hAnsi="Arial" w:cs="Arial"/>
                <w:b w:val="0"/>
                <w:bCs w:val="0"/>
                <w:i/>
                <w:sz w:val="16"/>
                <w:szCs w:val="16"/>
              </w:rPr>
              <w:t xml:space="preserve">OR </w:t>
            </w:r>
          </w:p>
          <w:p w14:paraId="6817ADE5" w14:textId="77777777" w:rsidR="001842C3" w:rsidRPr="00FF797A" w:rsidRDefault="001842C3" w:rsidP="00A969E1">
            <w:pPr>
              <w:rPr>
                <w:rFonts w:ascii="Arial" w:eastAsia="Cambria" w:hAnsi="Arial" w:cs="Arial"/>
                <w:b w:val="0"/>
                <w:bCs w:val="0"/>
                <w:i/>
                <w:sz w:val="16"/>
                <w:szCs w:val="16"/>
              </w:rPr>
            </w:pPr>
          </w:p>
          <w:p w14:paraId="4BD23EAE" w14:textId="77777777" w:rsidR="0099066F" w:rsidRPr="00FF797A" w:rsidRDefault="0099066F" w:rsidP="00A969E1">
            <w:pPr>
              <w:rPr>
                <w:rFonts w:ascii="Arial" w:eastAsia="Cambria" w:hAnsi="Arial" w:cs="Arial"/>
                <w:b w:val="0"/>
                <w:bCs w:val="0"/>
                <w:i/>
                <w:sz w:val="16"/>
                <w:szCs w:val="16"/>
              </w:rPr>
            </w:pPr>
          </w:p>
          <w:p w14:paraId="40687D4D" w14:textId="0187A504" w:rsidR="00745ABA" w:rsidRPr="00FF797A" w:rsidRDefault="001842C3" w:rsidP="00A969E1">
            <w:pPr>
              <w:rPr>
                <w:rFonts w:ascii="Arial" w:eastAsia="Cambria" w:hAnsi="Arial" w:cs="Arial"/>
                <w:b w:val="0"/>
                <w:bCs w:val="0"/>
                <w:sz w:val="16"/>
                <w:szCs w:val="16"/>
              </w:rPr>
            </w:pPr>
            <w:r w:rsidRPr="00FF797A">
              <w:rPr>
                <w:rFonts w:ascii="Arial" w:eastAsia="Cambria" w:hAnsi="Arial" w:cs="Arial"/>
                <w:b w:val="0"/>
                <w:bCs w:val="0"/>
                <w:i/>
                <w:sz w:val="16"/>
                <w:szCs w:val="16"/>
              </w:rPr>
              <w:t>A</w:t>
            </w:r>
            <w:r w:rsidR="00745ABA" w:rsidRPr="00FF797A">
              <w:rPr>
                <w:rFonts w:ascii="Arial" w:eastAsia="Cambria" w:hAnsi="Arial" w:cs="Arial"/>
                <w:b w:val="0"/>
                <w:bCs w:val="0"/>
                <w:i/>
                <w:sz w:val="16"/>
                <w:szCs w:val="16"/>
              </w:rPr>
              <w:t xml:space="preserve">pplicants can request inclusion under QUANTUM ethics </w:t>
            </w:r>
            <w:r w:rsidR="00745ABA" w:rsidRPr="00FF797A">
              <w:rPr>
                <w:rFonts w:ascii="Arial" w:eastAsia="Cambria" w:hAnsi="Arial" w:cs="Arial"/>
                <w:b w:val="0"/>
                <w:bCs w:val="0"/>
                <w:sz w:val="16"/>
                <w:szCs w:val="16"/>
              </w:rPr>
              <w:t>(B)</w:t>
            </w:r>
          </w:p>
          <w:p w14:paraId="09FC0586" w14:textId="77777777" w:rsidR="001842C3" w:rsidRPr="00FF797A" w:rsidRDefault="001842C3" w:rsidP="00A969E1">
            <w:pPr>
              <w:rPr>
                <w:rFonts w:ascii="Arial" w:eastAsia="Cambria" w:hAnsi="Arial" w:cs="Arial"/>
                <w:b w:val="0"/>
                <w:bCs w:val="0"/>
                <w:sz w:val="18"/>
                <w:szCs w:val="24"/>
              </w:rPr>
            </w:pPr>
          </w:p>
          <w:p w14:paraId="7658F866" w14:textId="77777777" w:rsidR="001842C3" w:rsidRDefault="001842C3" w:rsidP="00A969E1">
            <w:pPr>
              <w:rPr>
                <w:rFonts w:ascii="Arial" w:eastAsia="Cambria" w:hAnsi="Arial" w:cs="Arial"/>
                <w:b w:val="0"/>
                <w:bCs w:val="0"/>
                <w:sz w:val="18"/>
                <w:szCs w:val="24"/>
              </w:rPr>
            </w:pPr>
          </w:p>
          <w:p w14:paraId="64713C00" w14:textId="7A65B491" w:rsidR="001842C3" w:rsidRPr="00730C20" w:rsidRDefault="001842C3" w:rsidP="00A969E1">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DEEAF6" w:themeFill="accent1" w:themeFillTint="33"/>
          </w:tcPr>
          <w:p w14:paraId="1BBC7F57" w14:textId="53086979" w:rsidR="00745ABA" w:rsidRPr="00F37EBD" w:rsidRDefault="00745ABA" w:rsidP="00B20D9A">
            <w:pPr>
              <w:rPr>
                <w:rFonts w:ascii="Arial" w:eastAsia="Cambria" w:hAnsi="Arial" w:cs="Arial"/>
                <w:b/>
                <w:sz w:val="18"/>
                <w:szCs w:val="24"/>
              </w:rPr>
            </w:pPr>
            <w:r w:rsidRPr="00F37EBD">
              <w:rPr>
                <w:rFonts w:ascii="Arial" w:eastAsia="Cambria" w:hAnsi="Arial" w:cs="Arial"/>
                <w:b/>
                <w:sz w:val="18"/>
                <w:szCs w:val="24"/>
              </w:rPr>
              <w:t>A</w:t>
            </w:r>
          </w:p>
        </w:tc>
        <w:tc>
          <w:tcPr>
            <w:tcW w:w="5716" w:type="dxa"/>
            <w:gridSpan w:val="4"/>
            <w:shd w:val="clear" w:color="auto" w:fill="DEEAF6" w:themeFill="accent1" w:themeFillTint="33"/>
          </w:tcPr>
          <w:p w14:paraId="6717C754" w14:textId="4980D26E" w:rsidR="00745ABA" w:rsidRPr="00F37EBD" w:rsidRDefault="00AA2130" w:rsidP="00B20D9A">
            <w:pPr>
              <w:cnfStyle w:val="000000000000" w:firstRow="0" w:lastRow="0" w:firstColumn="0" w:lastColumn="0" w:oddVBand="0" w:evenVBand="0" w:oddHBand="0" w:evenHBand="0" w:firstRowFirstColumn="0" w:firstRowLastColumn="0" w:lastRowFirstColumn="0" w:lastRowLastColumn="0"/>
              <w:rPr>
                <w:rFonts w:ascii="Arial" w:eastAsia="Cambria" w:hAnsi="Arial" w:cs="Arial"/>
                <w:b/>
                <w:sz w:val="18"/>
                <w:szCs w:val="24"/>
              </w:rPr>
            </w:pPr>
            <w:r w:rsidRPr="00F37EBD">
              <w:rPr>
                <w:rFonts w:ascii="Arial" w:eastAsia="Cambria" w:hAnsi="Arial" w:cs="Arial"/>
                <w:b/>
                <w:sz w:val="18"/>
                <w:szCs w:val="24"/>
              </w:rPr>
              <w:t>APPLICATIONS under ethics specified by the applicant(s)</w:t>
            </w:r>
          </w:p>
        </w:tc>
      </w:tr>
      <w:tr w:rsidR="001842C3" w:rsidRPr="00730C20" w14:paraId="528499A8" w14:textId="77777777" w:rsidTr="009833FF">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4385" w:type="dxa"/>
            <w:gridSpan w:val="3"/>
            <w:vMerge/>
            <w:shd w:val="clear" w:color="auto" w:fill="BDD6EE" w:themeFill="accent1" w:themeFillTint="66"/>
          </w:tcPr>
          <w:p w14:paraId="19869DAF" w14:textId="77777777" w:rsidR="001842C3" w:rsidRPr="00730C20" w:rsidRDefault="001842C3" w:rsidP="00A969E1">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1984" w:type="dxa"/>
            <w:gridSpan w:val="2"/>
            <w:shd w:val="clear" w:color="auto" w:fill="DEEAF6" w:themeFill="accent1" w:themeFillTint="33"/>
          </w:tcPr>
          <w:p w14:paraId="0BE39CA1" w14:textId="01749795" w:rsidR="001842C3" w:rsidRPr="004823D7" w:rsidRDefault="001842C3" w:rsidP="00A969E1">
            <w:pPr>
              <w:rPr>
                <w:rFonts w:ascii="Arial" w:eastAsia="Cambria" w:hAnsi="Arial" w:cs="Arial"/>
                <w:b/>
                <w:sz w:val="18"/>
                <w:szCs w:val="24"/>
              </w:rPr>
            </w:pPr>
            <w:r>
              <w:rPr>
                <w:rFonts w:ascii="Arial" w:eastAsia="Cambria" w:hAnsi="Arial" w:cs="Arial"/>
                <w:b/>
                <w:sz w:val="18"/>
                <w:szCs w:val="24"/>
              </w:rPr>
              <w:t>NRES / REC approval number:</w:t>
            </w:r>
          </w:p>
        </w:tc>
        <w:tc>
          <w:tcPr>
            <w:tcW w:w="4015" w:type="dxa"/>
            <w:gridSpan w:val="3"/>
            <w:shd w:val="clear" w:color="auto" w:fill="FFFFFF" w:themeFill="background1"/>
          </w:tcPr>
          <w:p w14:paraId="5C5C0DA7" w14:textId="006948A0" w:rsidR="001842C3" w:rsidRPr="00730C20" w:rsidRDefault="001842C3" w:rsidP="00A969E1">
            <w:pPr>
              <w:cnfStyle w:val="000000100000" w:firstRow="0" w:lastRow="0" w:firstColumn="0" w:lastColumn="0" w:oddVBand="0" w:evenVBand="0" w:oddHBand="1" w:evenHBand="0" w:firstRowFirstColumn="0" w:firstRowLastColumn="0" w:lastRowFirstColumn="0" w:lastRowLastColumn="0"/>
              <w:rPr>
                <w:rFonts w:ascii="Arial" w:eastAsia="Cambria" w:hAnsi="Arial" w:cs="Arial"/>
                <w:sz w:val="18"/>
                <w:szCs w:val="24"/>
              </w:rPr>
            </w:pPr>
          </w:p>
        </w:tc>
      </w:tr>
      <w:tr w:rsidR="00AA2130" w:rsidRPr="00730C20" w14:paraId="31D090A8" w14:textId="77777777" w:rsidTr="009833FF">
        <w:trPr>
          <w:trHeight w:val="243"/>
          <w:jc w:val="center"/>
        </w:trPr>
        <w:tc>
          <w:tcPr>
            <w:cnfStyle w:val="001000000000" w:firstRow="0" w:lastRow="0" w:firstColumn="1" w:lastColumn="0" w:oddVBand="0" w:evenVBand="0" w:oddHBand="0" w:evenHBand="0" w:firstRowFirstColumn="0" w:firstRowLastColumn="0" w:lastRowFirstColumn="0" w:lastRowLastColumn="0"/>
            <w:tcW w:w="4385" w:type="dxa"/>
            <w:gridSpan w:val="3"/>
            <w:vMerge/>
            <w:shd w:val="clear" w:color="auto" w:fill="BDD6EE" w:themeFill="accent1" w:themeFillTint="66"/>
          </w:tcPr>
          <w:p w14:paraId="2984C7C4" w14:textId="77777777" w:rsidR="00AA2130" w:rsidRPr="00730C20" w:rsidRDefault="00AA2130" w:rsidP="00AA2130">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1984" w:type="dxa"/>
            <w:gridSpan w:val="2"/>
            <w:shd w:val="clear" w:color="auto" w:fill="DEEAF6" w:themeFill="accent1" w:themeFillTint="33"/>
          </w:tcPr>
          <w:p w14:paraId="1E79584D" w14:textId="77777777" w:rsidR="001842C3" w:rsidRDefault="00AA2130" w:rsidP="00AA2130">
            <w:pPr>
              <w:rPr>
                <w:rFonts w:ascii="Arial" w:eastAsia="Cambria" w:hAnsi="Arial" w:cs="Arial"/>
                <w:b/>
                <w:sz w:val="18"/>
                <w:szCs w:val="24"/>
              </w:rPr>
            </w:pPr>
            <w:r w:rsidRPr="004823D7">
              <w:rPr>
                <w:rFonts w:ascii="Arial" w:eastAsia="Cambria" w:hAnsi="Arial" w:cs="Arial"/>
                <w:b/>
                <w:sz w:val="18"/>
                <w:szCs w:val="24"/>
              </w:rPr>
              <w:t xml:space="preserve">Approval </w:t>
            </w:r>
          </w:p>
          <w:p w14:paraId="65F08131" w14:textId="303D3C0B" w:rsidR="001842C3" w:rsidRPr="004823D7" w:rsidRDefault="00AA2130" w:rsidP="00AA2130">
            <w:pPr>
              <w:rPr>
                <w:rFonts w:ascii="Arial" w:eastAsia="Cambria" w:hAnsi="Arial" w:cs="Arial"/>
                <w:b/>
                <w:sz w:val="18"/>
                <w:szCs w:val="24"/>
              </w:rPr>
            </w:pPr>
            <w:r w:rsidRPr="004823D7">
              <w:rPr>
                <w:rFonts w:ascii="Arial" w:eastAsia="Cambria" w:hAnsi="Arial" w:cs="Arial"/>
                <w:b/>
                <w:sz w:val="18"/>
                <w:szCs w:val="24"/>
              </w:rPr>
              <w:t>Date:</w:t>
            </w:r>
          </w:p>
        </w:tc>
        <w:tc>
          <w:tcPr>
            <w:tcW w:w="1418" w:type="dxa"/>
            <w:tcBorders>
              <w:left w:val="single" w:sz="8" w:space="0" w:color="5B9BD5" w:themeColor="accent1"/>
              <w:right w:val="single" w:sz="8" w:space="0" w:color="5B9BD5" w:themeColor="accent1"/>
            </w:tcBorders>
            <w:shd w:val="clear" w:color="auto" w:fill="FFFFFF" w:themeFill="background1"/>
          </w:tcPr>
          <w:p w14:paraId="56993095" w14:textId="1C6BB694" w:rsidR="00AA2130" w:rsidRPr="001842C3" w:rsidRDefault="001842C3" w:rsidP="00AA2130">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r w:rsidRPr="001842C3">
              <w:rPr>
                <w:rFonts w:ascii="Arial" w:eastAsia="Cambria" w:hAnsi="Arial" w:cs="Arial"/>
                <w:color w:val="D9D9D9" w:themeColor="background1" w:themeShade="D9"/>
                <w:sz w:val="18"/>
                <w:szCs w:val="24"/>
              </w:rPr>
              <w:t>DD/MM/YYYY</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DEEAF6" w:themeFill="accent1" w:themeFillTint="33"/>
          </w:tcPr>
          <w:p w14:paraId="4DE9A0AA" w14:textId="4D8A6CBF" w:rsidR="00AA2130" w:rsidRPr="009833FF" w:rsidRDefault="009833FF" w:rsidP="00AA2130">
            <w:pPr>
              <w:rPr>
                <w:rFonts w:ascii="Arial" w:eastAsia="Cambria" w:hAnsi="Arial" w:cs="Arial"/>
                <w:b/>
                <w:sz w:val="18"/>
                <w:szCs w:val="18"/>
              </w:rPr>
            </w:pPr>
            <w:r w:rsidRPr="009833FF">
              <w:rPr>
                <w:rFonts w:ascii="Arial" w:eastAsia="Cambria" w:hAnsi="Arial" w:cs="Arial"/>
                <w:b/>
                <w:sz w:val="18"/>
                <w:szCs w:val="18"/>
              </w:rPr>
              <w:t>Expected End of Study:</w:t>
            </w:r>
          </w:p>
        </w:tc>
        <w:tc>
          <w:tcPr>
            <w:tcW w:w="1463" w:type="dxa"/>
            <w:tcBorders>
              <w:left w:val="single" w:sz="8" w:space="0" w:color="5B9BD5" w:themeColor="accent1"/>
              <w:right w:val="single" w:sz="8" w:space="0" w:color="5B9BD5" w:themeColor="accent1"/>
            </w:tcBorders>
            <w:shd w:val="clear" w:color="auto" w:fill="FFFFFF" w:themeFill="background1"/>
          </w:tcPr>
          <w:p w14:paraId="16C5801D" w14:textId="0A72A872" w:rsidR="00AA2130" w:rsidRDefault="001842C3" w:rsidP="00AA2130">
            <w:pPr>
              <w:cnfStyle w:val="000000000000" w:firstRow="0" w:lastRow="0" w:firstColumn="0" w:lastColumn="0" w:oddVBand="0" w:evenVBand="0" w:oddHBand="0" w:evenHBand="0" w:firstRowFirstColumn="0" w:firstRowLastColumn="0" w:lastRowFirstColumn="0" w:lastRowLastColumn="0"/>
              <w:rPr>
                <w:rFonts w:ascii="Arial" w:eastAsia="Cambria" w:hAnsi="Arial" w:cs="Arial"/>
                <w:sz w:val="18"/>
                <w:szCs w:val="24"/>
              </w:rPr>
            </w:pPr>
            <w:r w:rsidRPr="001842C3">
              <w:rPr>
                <w:rFonts w:ascii="Arial" w:eastAsia="Cambria" w:hAnsi="Arial" w:cs="Arial"/>
                <w:color w:val="D9D9D9" w:themeColor="background1" w:themeShade="D9"/>
                <w:sz w:val="18"/>
                <w:szCs w:val="24"/>
              </w:rPr>
              <w:t>DD/MM/YYYY</w:t>
            </w:r>
          </w:p>
        </w:tc>
      </w:tr>
      <w:tr w:rsidR="0064577D" w:rsidRPr="00730C20" w14:paraId="21150C84" w14:textId="77777777" w:rsidTr="0099066F">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4385" w:type="dxa"/>
            <w:gridSpan w:val="3"/>
            <w:vMerge/>
            <w:shd w:val="clear" w:color="auto" w:fill="BDD6EE" w:themeFill="accent1" w:themeFillTint="66"/>
          </w:tcPr>
          <w:p w14:paraId="47C880DB" w14:textId="77777777" w:rsidR="0064577D" w:rsidRPr="00730C20" w:rsidRDefault="0064577D" w:rsidP="00AA2130">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5999" w:type="dxa"/>
            <w:gridSpan w:val="5"/>
            <w:shd w:val="clear" w:color="auto" w:fill="FFFFFF" w:themeFill="background1"/>
          </w:tcPr>
          <w:p w14:paraId="4514B308" w14:textId="570E3003" w:rsidR="0064577D" w:rsidRDefault="0064577D" w:rsidP="00AA2130">
            <w:pPr>
              <w:rPr>
                <w:rFonts w:ascii="Arial" w:eastAsia="Cambria" w:hAnsi="Arial" w:cs="Arial"/>
                <w:i/>
                <w:sz w:val="16"/>
                <w:szCs w:val="16"/>
              </w:rPr>
            </w:pPr>
            <w:r w:rsidRPr="0064577D">
              <w:rPr>
                <w:rFonts w:ascii="Arial" w:eastAsia="Cambria" w:hAnsi="Arial" w:cs="Arial"/>
                <w:i/>
                <w:sz w:val="16"/>
                <w:szCs w:val="16"/>
              </w:rPr>
              <w:t xml:space="preserve">N.B. A copy of the </w:t>
            </w:r>
            <w:r w:rsidR="0099066F">
              <w:rPr>
                <w:rFonts w:ascii="Arial" w:eastAsia="Cambria" w:hAnsi="Arial" w:cs="Arial"/>
                <w:i/>
                <w:sz w:val="16"/>
                <w:szCs w:val="16"/>
              </w:rPr>
              <w:t>following documents will be required on submitting the application</w:t>
            </w:r>
            <w:r w:rsidR="009A25E5">
              <w:rPr>
                <w:rFonts w:ascii="Arial" w:eastAsia="Cambria" w:hAnsi="Arial" w:cs="Arial"/>
                <w:i/>
                <w:sz w:val="16"/>
                <w:szCs w:val="16"/>
              </w:rPr>
              <w:t>:</w:t>
            </w:r>
            <w:r w:rsidR="0099066F">
              <w:rPr>
                <w:rFonts w:ascii="Arial" w:eastAsia="Cambria" w:hAnsi="Arial" w:cs="Arial"/>
                <w:i/>
                <w:sz w:val="16"/>
                <w:szCs w:val="16"/>
              </w:rPr>
              <w:t xml:space="preserve"> REC approval letter, Consent forms and Patient Information Sheet (PIS). A copy of the study protocol may also be requested.</w:t>
            </w:r>
          </w:p>
          <w:p w14:paraId="6468BC84" w14:textId="5BDCEA48" w:rsidR="00F37EBD" w:rsidRPr="00F37EBD" w:rsidRDefault="00F37EBD" w:rsidP="00AA2130">
            <w:pPr>
              <w:rPr>
                <w:rFonts w:ascii="Arial" w:eastAsia="Cambria" w:hAnsi="Arial" w:cs="Arial"/>
                <w:i/>
                <w:sz w:val="16"/>
                <w:szCs w:val="16"/>
              </w:rPr>
            </w:pPr>
          </w:p>
        </w:tc>
      </w:tr>
      <w:tr w:rsidR="0064577D" w:rsidRPr="00730C20" w14:paraId="2B3ADF9A" w14:textId="77777777" w:rsidTr="0099066F">
        <w:trPr>
          <w:trHeight w:val="243"/>
          <w:jc w:val="center"/>
        </w:trPr>
        <w:tc>
          <w:tcPr>
            <w:cnfStyle w:val="001000000000" w:firstRow="0" w:lastRow="0" w:firstColumn="1" w:lastColumn="0" w:oddVBand="0" w:evenVBand="0" w:oddHBand="0" w:evenHBand="0" w:firstRowFirstColumn="0" w:firstRowLastColumn="0" w:lastRowFirstColumn="0" w:lastRowLastColumn="0"/>
            <w:tcW w:w="4385" w:type="dxa"/>
            <w:gridSpan w:val="3"/>
            <w:vMerge/>
            <w:shd w:val="clear" w:color="auto" w:fill="BDD6EE" w:themeFill="accent1" w:themeFillTint="66"/>
          </w:tcPr>
          <w:p w14:paraId="731BE56C" w14:textId="77777777" w:rsidR="0064577D" w:rsidRPr="00730C20" w:rsidRDefault="0064577D" w:rsidP="00AA2130">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DEEAF6" w:themeFill="accent1" w:themeFillTint="33"/>
          </w:tcPr>
          <w:p w14:paraId="103D6277" w14:textId="7A14369F" w:rsidR="0064577D" w:rsidRPr="00F37EBD" w:rsidRDefault="005B48FA" w:rsidP="00AA2130">
            <w:pPr>
              <w:rPr>
                <w:rFonts w:ascii="Arial" w:eastAsia="Cambria" w:hAnsi="Arial" w:cs="Arial"/>
                <w:b/>
                <w:sz w:val="18"/>
                <w:szCs w:val="24"/>
              </w:rPr>
            </w:pPr>
            <w:r>
              <w:rPr>
                <w:rFonts w:ascii="Arial" w:eastAsia="Cambria" w:hAnsi="Arial" w:cs="Arial"/>
                <w:b/>
                <w:sz w:val="18"/>
                <w:szCs w:val="24"/>
              </w:rPr>
              <w:t>B</w:t>
            </w:r>
          </w:p>
        </w:tc>
        <w:tc>
          <w:tcPr>
            <w:tcW w:w="5716" w:type="dxa"/>
            <w:gridSpan w:val="4"/>
            <w:tcBorders>
              <w:right w:val="single" w:sz="8" w:space="0" w:color="5B9BD5" w:themeColor="accent1"/>
            </w:tcBorders>
            <w:shd w:val="clear" w:color="auto" w:fill="DEEAF6" w:themeFill="accent1" w:themeFillTint="33"/>
          </w:tcPr>
          <w:p w14:paraId="1DF71705" w14:textId="474DE454" w:rsidR="0064577D" w:rsidRPr="00F37EBD" w:rsidRDefault="0064577D" w:rsidP="00AA2130">
            <w:pPr>
              <w:cnfStyle w:val="000000000000" w:firstRow="0" w:lastRow="0" w:firstColumn="0" w:lastColumn="0" w:oddVBand="0" w:evenVBand="0" w:oddHBand="0" w:evenHBand="0" w:firstRowFirstColumn="0" w:firstRowLastColumn="0" w:lastRowFirstColumn="0" w:lastRowLastColumn="0"/>
              <w:rPr>
                <w:rFonts w:ascii="Arial" w:eastAsia="Cambria" w:hAnsi="Arial" w:cs="Arial"/>
                <w:b/>
                <w:sz w:val="18"/>
                <w:szCs w:val="24"/>
              </w:rPr>
            </w:pPr>
            <w:r w:rsidRPr="00F37EBD">
              <w:rPr>
                <w:rFonts w:ascii="Arial" w:eastAsia="Cambria" w:hAnsi="Arial" w:cs="Arial"/>
                <w:b/>
                <w:sz w:val="18"/>
                <w:szCs w:val="24"/>
              </w:rPr>
              <w:t>APPLICATIONS under QUANTUM ethics</w:t>
            </w:r>
            <w:r w:rsidR="00F37EBD" w:rsidRPr="00F37EBD">
              <w:rPr>
                <w:rFonts w:ascii="Arial" w:eastAsia="Cambria" w:hAnsi="Arial" w:cs="Arial"/>
                <w:b/>
                <w:sz w:val="18"/>
                <w:szCs w:val="24"/>
              </w:rPr>
              <w:t xml:space="preserve">:  </w:t>
            </w:r>
            <w:r w:rsidR="00F37EBD" w:rsidRPr="00F37EBD">
              <w:rPr>
                <w:rFonts w:ascii="Calibri" w:hAnsi="Calibri" w:cs="Calibri"/>
                <w:b/>
              </w:rPr>
              <w:t>22/NS/0004</w:t>
            </w:r>
          </w:p>
        </w:tc>
      </w:tr>
      <w:tr w:rsidR="001842C3" w:rsidRPr="00730C20" w14:paraId="2F706B8C" w14:textId="77777777" w:rsidTr="0099066F">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4385" w:type="dxa"/>
            <w:gridSpan w:val="3"/>
            <w:vMerge/>
            <w:shd w:val="clear" w:color="auto" w:fill="BDD6EE" w:themeFill="accent1" w:themeFillTint="66"/>
          </w:tcPr>
          <w:p w14:paraId="4407A1A4" w14:textId="77777777" w:rsidR="001842C3" w:rsidRPr="00730C20" w:rsidRDefault="001842C3" w:rsidP="00AA2130">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5999" w:type="dxa"/>
            <w:gridSpan w:val="5"/>
            <w:shd w:val="clear" w:color="auto" w:fill="FFFFFF" w:themeFill="background1"/>
          </w:tcPr>
          <w:p w14:paraId="2CB2C903" w14:textId="77BED5E6" w:rsidR="00F37EBD" w:rsidRDefault="008A54A4" w:rsidP="00AA2130">
            <w:pPr>
              <w:rPr>
                <w:rFonts w:ascii="Arial" w:eastAsia="Cambria" w:hAnsi="Arial" w:cs="Arial"/>
                <w:sz w:val="18"/>
                <w:szCs w:val="24"/>
              </w:rPr>
            </w:pPr>
            <w:r w:rsidRPr="00F37EBD">
              <w:rPr>
                <w:rFonts w:ascii="Arial" w:eastAsia="Cambria" w:hAnsi="Arial" w:cs="Arial"/>
                <w:sz w:val="18"/>
                <w:szCs w:val="24"/>
              </w:rPr>
              <w:t xml:space="preserve">Are </w:t>
            </w:r>
            <w:r w:rsidR="00F37EBD" w:rsidRPr="00F37EBD">
              <w:rPr>
                <w:rFonts w:ascii="Arial" w:eastAsia="Cambria" w:hAnsi="Arial" w:cs="Arial"/>
                <w:sz w:val="18"/>
                <w:szCs w:val="24"/>
              </w:rPr>
              <w:t xml:space="preserve">you requesting inclusion under QUANTUM ethics?  </w:t>
            </w:r>
          </w:p>
          <w:p w14:paraId="6F20D2C3" w14:textId="77777777" w:rsidR="00883996" w:rsidRPr="00F37EBD" w:rsidRDefault="00883996" w:rsidP="00AA2130">
            <w:pPr>
              <w:rPr>
                <w:rFonts w:ascii="Arial" w:eastAsia="Cambria" w:hAnsi="Arial" w:cs="Arial"/>
                <w:sz w:val="18"/>
                <w:szCs w:val="24"/>
              </w:rPr>
            </w:pPr>
          </w:p>
          <w:p w14:paraId="73D0E1B9" w14:textId="528B65BB" w:rsidR="002D3D78" w:rsidRPr="00730C20" w:rsidRDefault="00F37EBD" w:rsidP="007668B4">
            <w:pPr>
              <w:rPr>
                <w:rFonts w:ascii="Arial" w:eastAsia="Cambria" w:hAnsi="Arial" w:cs="Arial"/>
                <w:sz w:val="18"/>
                <w:szCs w:val="24"/>
              </w:rPr>
            </w:pPr>
            <w:r w:rsidRPr="00F37EBD">
              <w:rPr>
                <w:rFonts w:ascii="Arial" w:eastAsia="Cambria" w:hAnsi="Arial" w:cs="Arial"/>
                <w:b/>
                <w:sz w:val="20"/>
                <w:szCs w:val="20"/>
              </w:rPr>
              <w:t>YES</w:t>
            </w:r>
            <w:r>
              <w:rPr>
                <w:rFonts w:ascii="Arial" w:eastAsia="Cambria" w:hAnsi="Arial" w:cs="Arial"/>
                <w:b/>
                <w:sz w:val="20"/>
                <w:szCs w:val="20"/>
              </w:rPr>
              <w:t xml:space="preserve"> </w:t>
            </w:r>
            <w:r w:rsidRPr="00F37EBD">
              <w:rPr>
                <w:rFonts w:ascii="Arial" w:eastAsia="Cambria" w:hAnsi="Arial" w:cs="Arial"/>
                <w:b/>
                <w:sz w:val="20"/>
                <w:szCs w:val="20"/>
              </w:rPr>
              <w:t xml:space="preserve"> / </w:t>
            </w:r>
            <w:r>
              <w:rPr>
                <w:rFonts w:ascii="Arial" w:eastAsia="Cambria" w:hAnsi="Arial" w:cs="Arial"/>
                <w:b/>
                <w:sz w:val="20"/>
                <w:szCs w:val="20"/>
              </w:rPr>
              <w:t xml:space="preserve"> </w:t>
            </w:r>
            <w:r w:rsidRPr="00F37EBD">
              <w:rPr>
                <w:rFonts w:ascii="Arial" w:eastAsia="Cambria" w:hAnsi="Arial" w:cs="Arial"/>
                <w:b/>
                <w:sz w:val="20"/>
                <w:szCs w:val="20"/>
              </w:rPr>
              <w:t>NO</w:t>
            </w:r>
            <w:r>
              <w:rPr>
                <w:rFonts w:ascii="Arial" w:eastAsia="Cambria" w:hAnsi="Arial" w:cs="Arial"/>
                <w:sz w:val="18"/>
                <w:szCs w:val="24"/>
              </w:rPr>
              <w:t xml:space="preserve">     </w:t>
            </w:r>
            <w:r w:rsidRPr="00F37EBD">
              <w:rPr>
                <w:rFonts w:ascii="Arial" w:eastAsia="Cambria" w:hAnsi="Arial" w:cs="Arial"/>
                <w:color w:val="A6A6A6" w:themeColor="background1" w:themeShade="A6"/>
                <w:sz w:val="18"/>
                <w:szCs w:val="24"/>
              </w:rPr>
              <w:t>(delete as appropriate)</w:t>
            </w:r>
          </w:p>
        </w:tc>
      </w:tr>
      <w:tr w:rsidR="005A2FD0" w:rsidRPr="00730C20" w14:paraId="59A87B6F" w14:textId="77777777" w:rsidTr="00972C0D">
        <w:trPr>
          <w:trHeight w:val="167"/>
          <w:jc w:val="center"/>
        </w:trPr>
        <w:tc>
          <w:tcPr>
            <w:cnfStyle w:val="001000000000" w:firstRow="0" w:lastRow="0" w:firstColumn="1" w:lastColumn="0" w:oddVBand="0" w:evenVBand="0" w:oddHBand="0" w:evenHBand="0" w:firstRowFirstColumn="0" w:firstRowLastColumn="0" w:lastRowFirstColumn="0" w:lastRowLastColumn="0"/>
            <w:tcW w:w="10384" w:type="dxa"/>
            <w:gridSpan w:val="8"/>
            <w:shd w:val="clear" w:color="auto" w:fill="2E74B5" w:themeFill="accent1" w:themeFillShade="BF"/>
          </w:tcPr>
          <w:p w14:paraId="383162CF" w14:textId="31C0E9B4" w:rsidR="005A2FD0" w:rsidRPr="00F917E8" w:rsidRDefault="005A2FD0" w:rsidP="005A2FD0">
            <w:pPr>
              <w:rPr>
                <w:rFonts w:ascii="Arial" w:eastAsia="Cambria" w:hAnsi="Arial" w:cs="Arial"/>
              </w:rPr>
            </w:pPr>
            <w:r w:rsidRPr="00F917E8">
              <w:rPr>
                <w:rFonts w:ascii="Arial" w:eastAsia="Cambria" w:hAnsi="Arial" w:cs="Arial"/>
                <w:color w:val="FFFFFF" w:themeColor="background1"/>
              </w:rPr>
              <w:lastRenderedPageBreak/>
              <w:t>Section 4: Project details</w:t>
            </w:r>
          </w:p>
        </w:tc>
      </w:tr>
      <w:tr w:rsidR="005A2FD0" w:rsidRPr="00730C20" w14:paraId="59CF6F48" w14:textId="77777777" w:rsidTr="0099066F">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2F94422B" w14:textId="77777777" w:rsidR="005A2FD0" w:rsidRPr="00730C20" w:rsidRDefault="005A2FD0" w:rsidP="005A2FD0">
            <w:pPr>
              <w:rPr>
                <w:rFonts w:ascii="Arial" w:eastAsia="Cambria" w:hAnsi="Arial" w:cs="Arial"/>
                <w:sz w:val="18"/>
                <w:szCs w:val="24"/>
              </w:rPr>
            </w:pPr>
            <w:r w:rsidRPr="00730C20">
              <w:rPr>
                <w:rFonts w:ascii="Arial" w:eastAsia="Cambria" w:hAnsi="Arial" w:cs="Arial"/>
                <w:sz w:val="18"/>
                <w:szCs w:val="24"/>
              </w:rPr>
              <w:t>Research project title</w:t>
            </w:r>
          </w:p>
        </w:tc>
        <w:tc>
          <w:tcPr>
            <w:cnfStyle w:val="000010000000" w:firstRow="0" w:lastRow="0" w:firstColumn="0" w:lastColumn="0" w:oddVBand="1" w:evenVBand="0" w:oddHBand="0" w:evenHBand="0" w:firstRowFirstColumn="0" w:firstRowLastColumn="0" w:lastRowFirstColumn="0" w:lastRowLastColumn="0"/>
            <w:tcW w:w="5999" w:type="dxa"/>
            <w:gridSpan w:val="5"/>
          </w:tcPr>
          <w:p w14:paraId="7924CC63" w14:textId="77777777" w:rsidR="005A2FD0" w:rsidRDefault="005A2FD0" w:rsidP="005A2FD0">
            <w:pPr>
              <w:rPr>
                <w:rFonts w:ascii="Arial" w:eastAsia="Cambria" w:hAnsi="Arial" w:cs="Arial"/>
                <w:sz w:val="18"/>
                <w:szCs w:val="24"/>
              </w:rPr>
            </w:pPr>
          </w:p>
          <w:p w14:paraId="65BB343A" w14:textId="02365342" w:rsidR="005A2FD0" w:rsidRPr="00730C20" w:rsidRDefault="005A2FD0" w:rsidP="005A2FD0">
            <w:pPr>
              <w:rPr>
                <w:rFonts w:ascii="Arial" w:eastAsia="Cambria" w:hAnsi="Arial" w:cs="Arial"/>
                <w:sz w:val="18"/>
                <w:szCs w:val="24"/>
              </w:rPr>
            </w:pPr>
          </w:p>
        </w:tc>
      </w:tr>
      <w:tr w:rsidR="005A2FD0" w:rsidRPr="00730C20" w14:paraId="0C68FF2B" w14:textId="77777777" w:rsidTr="0099066F">
        <w:trPr>
          <w:trHeight w:val="264"/>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05ED11AC" w14:textId="77777777" w:rsidR="005A2FD0" w:rsidRPr="002062DA" w:rsidRDefault="005A2FD0" w:rsidP="005A2FD0">
            <w:pPr>
              <w:rPr>
                <w:rFonts w:ascii="Arial" w:eastAsia="Cambria" w:hAnsi="Arial" w:cs="Arial"/>
                <w:sz w:val="18"/>
                <w:szCs w:val="24"/>
              </w:rPr>
            </w:pPr>
            <w:r w:rsidRPr="00A4348D">
              <w:rPr>
                <w:rFonts w:ascii="Arial" w:eastAsia="Cambria" w:hAnsi="Arial" w:cs="Arial"/>
                <w:sz w:val="18"/>
                <w:szCs w:val="24"/>
              </w:rPr>
              <w:t>Planned Study Period</w:t>
            </w:r>
            <w:r>
              <w:rPr>
                <w:rFonts w:ascii="Arial" w:eastAsia="Cambria" w:hAnsi="Arial" w:cs="Arial"/>
                <w:sz w:val="18"/>
                <w:szCs w:val="24"/>
              </w:rPr>
              <w:t xml:space="preserve"> </w:t>
            </w:r>
          </w:p>
        </w:tc>
        <w:tc>
          <w:tcPr>
            <w:cnfStyle w:val="000010000000" w:firstRow="0" w:lastRow="0" w:firstColumn="0" w:lastColumn="0" w:oddVBand="1" w:evenVBand="0" w:oddHBand="0" w:evenHBand="0" w:firstRowFirstColumn="0" w:firstRowLastColumn="0" w:lastRowFirstColumn="0" w:lastRowLastColumn="0"/>
            <w:tcW w:w="5999" w:type="dxa"/>
            <w:gridSpan w:val="5"/>
          </w:tcPr>
          <w:p w14:paraId="0FFEC0B2" w14:textId="77777777" w:rsidR="005A2FD0" w:rsidRDefault="005A2FD0" w:rsidP="005A2FD0">
            <w:pPr>
              <w:rPr>
                <w:rFonts w:ascii="Arial" w:eastAsia="Cambria" w:hAnsi="Arial" w:cs="Arial"/>
                <w:color w:val="FF0000"/>
                <w:sz w:val="18"/>
                <w:szCs w:val="24"/>
              </w:rPr>
            </w:pPr>
          </w:p>
          <w:p w14:paraId="72CBB844" w14:textId="13C1E1C3" w:rsidR="005A2FD0" w:rsidRPr="00952AFA" w:rsidRDefault="005A2FD0" w:rsidP="005A2FD0">
            <w:pPr>
              <w:rPr>
                <w:rFonts w:ascii="Arial" w:eastAsia="Cambria" w:hAnsi="Arial" w:cs="Arial"/>
                <w:color w:val="FF0000"/>
                <w:sz w:val="18"/>
                <w:szCs w:val="24"/>
              </w:rPr>
            </w:pPr>
          </w:p>
        </w:tc>
      </w:tr>
      <w:tr w:rsidR="005A2FD0" w:rsidRPr="00730C20" w14:paraId="1BED57AA" w14:textId="77777777" w:rsidTr="0099066F">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15AE037C" w14:textId="77777777" w:rsidR="005A2FD0" w:rsidRDefault="005A2FD0" w:rsidP="005A2FD0">
            <w:pPr>
              <w:rPr>
                <w:rFonts w:ascii="Arial" w:eastAsia="Cambria" w:hAnsi="Arial" w:cs="Arial"/>
                <w:b w:val="0"/>
                <w:bCs w:val="0"/>
                <w:sz w:val="18"/>
                <w:szCs w:val="24"/>
              </w:rPr>
            </w:pPr>
            <w:r w:rsidRPr="00A4348D">
              <w:rPr>
                <w:rFonts w:ascii="Arial" w:eastAsia="Cambria" w:hAnsi="Arial" w:cs="Arial"/>
                <w:sz w:val="18"/>
                <w:szCs w:val="24"/>
              </w:rPr>
              <w:t>Follow-up Duration</w:t>
            </w:r>
          </w:p>
          <w:p w14:paraId="64936833" w14:textId="77777777" w:rsidR="00D904BB" w:rsidRPr="00FF797A" w:rsidRDefault="00D904BB" w:rsidP="005A2FD0">
            <w:pPr>
              <w:rPr>
                <w:rFonts w:ascii="Arial" w:eastAsia="Cambria" w:hAnsi="Arial" w:cs="Arial"/>
                <w:b w:val="0"/>
                <w:bCs w:val="0"/>
                <w:i/>
                <w:sz w:val="16"/>
                <w:szCs w:val="16"/>
              </w:rPr>
            </w:pPr>
          </w:p>
          <w:p w14:paraId="4F03A475" w14:textId="77777777" w:rsidR="005A2FD0" w:rsidRDefault="005A2FD0" w:rsidP="005A2FD0">
            <w:pPr>
              <w:rPr>
                <w:rFonts w:ascii="Arial" w:eastAsia="Cambria" w:hAnsi="Arial" w:cs="Arial"/>
                <w:b w:val="0"/>
                <w:bCs w:val="0"/>
                <w:i/>
                <w:sz w:val="16"/>
                <w:szCs w:val="16"/>
              </w:rPr>
            </w:pPr>
            <w:r w:rsidRPr="00FF797A">
              <w:rPr>
                <w:rFonts w:ascii="Arial" w:eastAsia="Cambria" w:hAnsi="Arial" w:cs="Arial"/>
                <w:b w:val="0"/>
                <w:bCs w:val="0"/>
                <w:i/>
                <w:sz w:val="16"/>
                <w:szCs w:val="16"/>
              </w:rPr>
              <w:t>(If known, please provide details (including time</w:t>
            </w:r>
            <w:r w:rsidR="00382F88" w:rsidRPr="00FF797A">
              <w:rPr>
                <w:rFonts w:ascii="Arial" w:eastAsia="Cambria" w:hAnsi="Arial" w:cs="Arial"/>
                <w:b w:val="0"/>
                <w:bCs w:val="0"/>
                <w:i/>
                <w:sz w:val="16"/>
                <w:szCs w:val="16"/>
              </w:rPr>
              <w:t>-</w:t>
            </w:r>
            <w:r w:rsidRPr="00FF797A">
              <w:rPr>
                <w:rFonts w:ascii="Arial" w:eastAsia="Cambria" w:hAnsi="Arial" w:cs="Arial"/>
                <w:b w:val="0"/>
                <w:bCs w:val="0"/>
                <w:i/>
                <w:sz w:val="16"/>
                <w:szCs w:val="16"/>
              </w:rPr>
              <w:t>frames) of any intended requirements for follow up samples and/or data)</w:t>
            </w:r>
            <w:r w:rsidRPr="00181C52">
              <w:rPr>
                <w:rFonts w:ascii="Arial" w:eastAsia="Cambria" w:hAnsi="Arial" w:cs="Arial"/>
                <w:i/>
                <w:sz w:val="16"/>
                <w:szCs w:val="16"/>
              </w:rPr>
              <w:t xml:space="preserve"> </w:t>
            </w:r>
          </w:p>
          <w:p w14:paraId="3311CED7" w14:textId="2BF0C6B4" w:rsidR="00FF797A" w:rsidRPr="00181C52" w:rsidRDefault="00FF797A" w:rsidP="005A2FD0">
            <w:pPr>
              <w:rPr>
                <w:rFonts w:ascii="Arial" w:eastAsia="Cambria"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5999" w:type="dxa"/>
            <w:gridSpan w:val="5"/>
          </w:tcPr>
          <w:p w14:paraId="3608585C" w14:textId="77777777" w:rsidR="005A2FD0" w:rsidRDefault="005A2FD0" w:rsidP="005A2FD0">
            <w:pPr>
              <w:rPr>
                <w:rFonts w:ascii="Arial" w:eastAsia="Cambria" w:hAnsi="Arial" w:cs="Arial"/>
                <w:sz w:val="18"/>
                <w:szCs w:val="24"/>
              </w:rPr>
            </w:pPr>
          </w:p>
          <w:p w14:paraId="4D38ED1D" w14:textId="3B3331C0" w:rsidR="005A2FD0" w:rsidRPr="00857504" w:rsidRDefault="005A2FD0" w:rsidP="005A2FD0">
            <w:pPr>
              <w:rPr>
                <w:rFonts w:ascii="Arial" w:eastAsia="Cambria" w:hAnsi="Arial" w:cs="Arial"/>
                <w:sz w:val="18"/>
                <w:szCs w:val="24"/>
              </w:rPr>
            </w:pPr>
          </w:p>
        </w:tc>
      </w:tr>
      <w:tr w:rsidR="005A2FD0" w:rsidRPr="00730C20" w14:paraId="01B615CF" w14:textId="77777777" w:rsidTr="0099066F">
        <w:trPr>
          <w:trHeight w:val="258"/>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70434EC5" w14:textId="77777777" w:rsidR="005A2FD0" w:rsidRDefault="005A2FD0" w:rsidP="005A2FD0">
            <w:pPr>
              <w:rPr>
                <w:rFonts w:ascii="Arial" w:eastAsia="Cambria" w:hAnsi="Arial" w:cs="Arial"/>
                <w:b w:val="0"/>
                <w:bCs w:val="0"/>
                <w:sz w:val="18"/>
                <w:szCs w:val="24"/>
              </w:rPr>
            </w:pPr>
            <w:r w:rsidRPr="00A4348D">
              <w:rPr>
                <w:rFonts w:ascii="Arial" w:eastAsia="Cambria" w:hAnsi="Arial" w:cs="Arial"/>
                <w:sz w:val="18"/>
                <w:szCs w:val="24"/>
              </w:rPr>
              <w:t>Summary of Project</w:t>
            </w:r>
          </w:p>
          <w:p w14:paraId="6AC5A4F2" w14:textId="77777777" w:rsidR="00D904BB" w:rsidRDefault="00D904BB" w:rsidP="005A2FD0">
            <w:pPr>
              <w:rPr>
                <w:rFonts w:ascii="Arial" w:eastAsia="Cambria" w:hAnsi="Arial" w:cs="Arial"/>
                <w:b w:val="0"/>
                <w:bCs w:val="0"/>
                <w:i/>
                <w:sz w:val="16"/>
                <w:szCs w:val="16"/>
              </w:rPr>
            </w:pPr>
          </w:p>
          <w:p w14:paraId="3AB5FA9F" w14:textId="5FAF7FC5" w:rsidR="005A2FD0" w:rsidRPr="00FF797A" w:rsidRDefault="005A2FD0" w:rsidP="005A2FD0">
            <w:pPr>
              <w:rPr>
                <w:rFonts w:ascii="Arial" w:eastAsia="Cambria" w:hAnsi="Arial" w:cs="Arial"/>
                <w:b w:val="0"/>
                <w:bCs w:val="0"/>
                <w:i/>
                <w:sz w:val="16"/>
                <w:szCs w:val="16"/>
              </w:rPr>
            </w:pPr>
            <w:r w:rsidRPr="00FF797A">
              <w:rPr>
                <w:rFonts w:ascii="Arial" w:eastAsia="Cambria" w:hAnsi="Arial" w:cs="Arial"/>
                <w:b w:val="0"/>
                <w:bCs w:val="0"/>
                <w:i/>
                <w:sz w:val="16"/>
                <w:szCs w:val="16"/>
              </w:rPr>
              <w:t>(</w:t>
            </w:r>
            <w:r w:rsidR="008F5656" w:rsidRPr="00FF797A">
              <w:rPr>
                <w:rFonts w:ascii="Arial" w:eastAsia="Cambria" w:hAnsi="Arial" w:cs="Arial"/>
                <w:b w:val="0"/>
                <w:bCs w:val="0"/>
                <w:i/>
                <w:sz w:val="16"/>
                <w:szCs w:val="16"/>
              </w:rPr>
              <w:t>Max</w:t>
            </w:r>
            <w:r w:rsidRPr="00FF797A">
              <w:rPr>
                <w:rFonts w:ascii="Arial" w:eastAsia="Cambria" w:hAnsi="Arial" w:cs="Arial"/>
                <w:b w:val="0"/>
                <w:bCs w:val="0"/>
                <w:i/>
                <w:sz w:val="16"/>
                <w:szCs w:val="16"/>
              </w:rPr>
              <w:t xml:space="preserve"> 500 words to include background, research question, preliminary data</w:t>
            </w:r>
            <w:r w:rsidR="008F5656" w:rsidRPr="00FF797A">
              <w:rPr>
                <w:rFonts w:ascii="Arial" w:eastAsia="Cambria" w:hAnsi="Arial" w:cs="Arial"/>
                <w:b w:val="0"/>
                <w:bCs w:val="0"/>
                <w:i/>
                <w:sz w:val="16"/>
                <w:szCs w:val="16"/>
              </w:rPr>
              <w:t>, aims/objectives</w:t>
            </w:r>
            <w:r w:rsidRPr="00FF797A">
              <w:rPr>
                <w:rFonts w:ascii="Arial" w:eastAsia="Cambria" w:hAnsi="Arial" w:cs="Arial"/>
                <w:b w:val="0"/>
                <w:bCs w:val="0"/>
                <w:i/>
                <w:sz w:val="16"/>
                <w:szCs w:val="16"/>
              </w:rPr>
              <w:t xml:space="preserve"> and experimental design</w:t>
            </w:r>
            <w:r w:rsidR="008F5656" w:rsidRPr="00FF797A">
              <w:rPr>
                <w:rFonts w:ascii="Arial" w:eastAsia="Cambria" w:hAnsi="Arial" w:cs="Arial"/>
                <w:b w:val="0"/>
                <w:bCs w:val="0"/>
                <w:i/>
                <w:sz w:val="16"/>
                <w:szCs w:val="16"/>
              </w:rPr>
              <w:t xml:space="preserve"> – </w:t>
            </w:r>
            <w:r w:rsidR="00E83CE0" w:rsidRPr="00FF797A">
              <w:rPr>
                <w:rFonts w:ascii="Arial" w:eastAsia="Cambria" w:hAnsi="Arial" w:cs="Arial"/>
                <w:b w:val="0"/>
                <w:bCs w:val="0"/>
                <w:i/>
                <w:sz w:val="16"/>
                <w:szCs w:val="16"/>
              </w:rPr>
              <w:t>this can be extracted from an</w:t>
            </w:r>
            <w:r w:rsidR="008F5656" w:rsidRPr="00FF797A">
              <w:rPr>
                <w:rFonts w:ascii="Arial" w:eastAsia="Cambria" w:hAnsi="Arial" w:cs="Arial"/>
                <w:b w:val="0"/>
                <w:bCs w:val="0"/>
                <w:i/>
                <w:sz w:val="16"/>
                <w:szCs w:val="16"/>
              </w:rPr>
              <w:t xml:space="preserve"> abstract of funding application</w:t>
            </w:r>
            <w:r w:rsidR="00976C53" w:rsidRPr="00FF797A">
              <w:rPr>
                <w:rFonts w:ascii="Arial" w:eastAsia="Cambria" w:hAnsi="Arial" w:cs="Arial"/>
                <w:b w:val="0"/>
                <w:bCs w:val="0"/>
                <w:i/>
                <w:sz w:val="16"/>
                <w:szCs w:val="16"/>
              </w:rPr>
              <w:t>,</w:t>
            </w:r>
            <w:r w:rsidR="008F5656" w:rsidRPr="00FF797A">
              <w:rPr>
                <w:rFonts w:ascii="Arial" w:eastAsia="Cambria" w:hAnsi="Arial" w:cs="Arial"/>
                <w:b w:val="0"/>
                <w:bCs w:val="0"/>
                <w:i/>
                <w:sz w:val="16"/>
                <w:szCs w:val="16"/>
              </w:rPr>
              <w:t xml:space="preserve"> as long as succinct</w:t>
            </w:r>
            <w:r w:rsidRPr="00FF797A">
              <w:rPr>
                <w:rFonts w:ascii="Arial" w:eastAsia="Cambria" w:hAnsi="Arial" w:cs="Arial"/>
                <w:b w:val="0"/>
                <w:bCs w:val="0"/>
                <w:i/>
                <w:sz w:val="16"/>
                <w:szCs w:val="16"/>
              </w:rPr>
              <w:t>)</w:t>
            </w:r>
          </w:p>
          <w:p w14:paraId="7B48DE56" w14:textId="5A299E5F" w:rsidR="005A2FD0" w:rsidRPr="00730C20" w:rsidRDefault="005A2FD0" w:rsidP="005A2FD0">
            <w:pPr>
              <w:rPr>
                <w:rFonts w:ascii="Arial" w:eastAsia="Cambria" w:hAnsi="Arial" w:cs="Arial"/>
                <w:sz w:val="18"/>
                <w:szCs w:val="24"/>
              </w:rPr>
            </w:pPr>
          </w:p>
        </w:tc>
        <w:tc>
          <w:tcPr>
            <w:cnfStyle w:val="000010000000" w:firstRow="0" w:lastRow="0" w:firstColumn="0" w:lastColumn="0" w:oddVBand="1" w:evenVBand="0" w:oddHBand="0" w:evenHBand="0" w:firstRowFirstColumn="0" w:firstRowLastColumn="0" w:lastRowFirstColumn="0" w:lastRowLastColumn="0"/>
            <w:tcW w:w="5999" w:type="dxa"/>
            <w:gridSpan w:val="5"/>
          </w:tcPr>
          <w:p w14:paraId="24029BF5" w14:textId="77777777" w:rsidR="005A2FD0" w:rsidRDefault="005A2FD0" w:rsidP="005A2FD0">
            <w:pPr>
              <w:rPr>
                <w:rFonts w:ascii="Arial" w:eastAsia="Cambria" w:hAnsi="Arial" w:cs="Arial"/>
                <w:sz w:val="18"/>
                <w:szCs w:val="24"/>
              </w:rPr>
            </w:pPr>
          </w:p>
          <w:p w14:paraId="29A57138" w14:textId="77777777" w:rsidR="005A2FD0" w:rsidRDefault="005A2FD0" w:rsidP="005A2FD0">
            <w:pPr>
              <w:rPr>
                <w:rFonts w:ascii="Arial" w:eastAsia="Cambria" w:hAnsi="Arial" w:cs="Arial"/>
                <w:sz w:val="18"/>
                <w:szCs w:val="24"/>
              </w:rPr>
            </w:pPr>
          </w:p>
          <w:p w14:paraId="35867152" w14:textId="1325BBE1" w:rsidR="005A2FD0" w:rsidRPr="00857504" w:rsidRDefault="005A2FD0" w:rsidP="005A2FD0">
            <w:pPr>
              <w:rPr>
                <w:rFonts w:ascii="Arial" w:eastAsia="Cambria" w:hAnsi="Arial" w:cs="Arial"/>
                <w:sz w:val="18"/>
                <w:szCs w:val="24"/>
              </w:rPr>
            </w:pPr>
          </w:p>
        </w:tc>
      </w:tr>
      <w:tr w:rsidR="005A2FD0" w:rsidRPr="00730C20" w14:paraId="4B5A4D6C" w14:textId="77777777" w:rsidTr="0099066F">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1F7E8E3A" w14:textId="1C454A6B" w:rsidR="005A2FD0" w:rsidRDefault="005A2FD0">
            <w:pPr>
              <w:rPr>
                <w:rFonts w:ascii="Arial" w:eastAsia="Cambria" w:hAnsi="Arial" w:cs="Arial"/>
                <w:sz w:val="18"/>
                <w:szCs w:val="24"/>
              </w:rPr>
            </w:pPr>
            <w:r>
              <w:rPr>
                <w:rFonts w:ascii="Arial" w:eastAsia="Cambria" w:hAnsi="Arial" w:cs="Arial"/>
                <w:sz w:val="18"/>
                <w:szCs w:val="24"/>
              </w:rPr>
              <w:t>Brief s</w:t>
            </w:r>
            <w:r w:rsidRPr="00A4348D">
              <w:rPr>
                <w:rFonts w:ascii="Arial" w:eastAsia="Cambria" w:hAnsi="Arial" w:cs="Arial"/>
                <w:sz w:val="18"/>
                <w:szCs w:val="24"/>
              </w:rPr>
              <w:t>ummary of the project in layman’s terms</w:t>
            </w:r>
          </w:p>
          <w:p w14:paraId="6477B6DF" w14:textId="77777777" w:rsidR="00D904BB" w:rsidRDefault="00D904BB">
            <w:pPr>
              <w:rPr>
                <w:rFonts w:ascii="Arial" w:eastAsia="Cambria" w:hAnsi="Arial" w:cs="Arial"/>
                <w:b w:val="0"/>
                <w:bCs w:val="0"/>
                <w:i/>
                <w:iCs/>
                <w:sz w:val="16"/>
                <w:szCs w:val="16"/>
              </w:rPr>
            </w:pPr>
          </w:p>
          <w:p w14:paraId="7CCBA7C9" w14:textId="1BC10075" w:rsidR="005A2FD0" w:rsidRDefault="005A2FD0">
            <w:pPr>
              <w:rPr>
                <w:rFonts w:ascii="Arial" w:eastAsia="Cambria" w:hAnsi="Arial" w:cs="Arial"/>
                <w:i/>
                <w:iCs/>
                <w:sz w:val="16"/>
                <w:szCs w:val="16"/>
              </w:rPr>
            </w:pPr>
            <w:r w:rsidRPr="00FF797A">
              <w:rPr>
                <w:rFonts w:ascii="Arial" w:eastAsia="Cambria" w:hAnsi="Arial" w:cs="Arial"/>
                <w:b w:val="0"/>
                <w:bCs w:val="0"/>
                <w:i/>
                <w:iCs/>
                <w:sz w:val="16"/>
                <w:szCs w:val="16"/>
              </w:rPr>
              <w:t>(Max 100 words</w:t>
            </w:r>
            <w:r w:rsidR="00F85906" w:rsidRPr="00FF797A">
              <w:rPr>
                <w:rFonts w:ascii="Arial" w:eastAsia="Cambria" w:hAnsi="Arial" w:cs="Arial"/>
                <w:b w:val="0"/>
                <w:bCs w:val="0"/>
                <w:i/>
                <w:iCs/>
                <w:sz w:val="16"/>
                <w:szCs w:val="16"/>
              </w:rPr>
              <w:t xml:space="preserve"> – to be included</w:t>
            </w:r>
            <w:r w:rsidR="00572513">
              <w:rPr>
                <w:rFonts w:ascii="Arial" w:eastAsia="Cambria" w:hAnsi="Arial" w:cs="Arial"/>
                <w:b w:val="0"/>
                <w:bCs w:val="0"/>
                <w:i/>
                <w:iCs/>
                <w:sz w:val="16"/>
                <w:szCs w:val="16"/>
              </w:rPr>
              <w:t xml:space="preserve"> in</w:t>
            </w:r>
            <w:r w:rsidR="00F85906" w:rsidRPr="00FF797A">
              <w:rPr>
                <w:rFonts w:ascii="Arial" w:eastAsia="Cambria" w:hAnsi="Arial" w:cs="Arial"/>
                <w:b w:val="0"/>
                <w:bCs w:val="0"/>
                <w:i/>
                <w:iCs/>
                <w:sz w:val="16"/>
                <w:szCs w:val="16"/>
              </w:rPr>
              <w:t xml:space="preserve"> </w:t>
            </w:r>
            <w:r w:rsidR="000E0D16" w:rsidRPr="00FF797A">
              <w:rPr>
                <w:rFonts w:ascii="Arial" w:eastAsia="Cambria" w:hAnsi="Arial" w:cs="Arial"/>
                <w:b w:val="0"/>
                <w:bCs w:val="0"/>
                <w:i/>
                <w:iCs/>
                <w:sz w:val="16"/>
                <w:szCs w:val="16"/>
              </w:rPr>
              <w:t>activity reports of the biobank)</w:t>
            </w:r>
          </w:p>
          <w:p w14:paraId="2C9AA1FC" w14:textId="13213A70" w:rsidR="00FF797A" w:rsidRPr="00976C53" w:rsidRDefault="00FF797A">
            <w:pPr>
              <w:rPr>
                <w:rFonts w:ascii="Arial" w:eastAsia="Cambria" w:hAnsi="Arial" w:cs="Arial"/>
                <w:b w:val="0"/>
                <w:i/>
                <w:iCs/>
                <w:sz w:val="16"/>
                <w:szCs w:val="16"/>
              </w:rPr>
            </w:pPr>
          </w:p>
        </w:tc>
        <w:tc>
          <w:tcPr>
            <w:cnfStyle w:val="000010000000" w:firstRow="0" w:lastRow="0" w:firstColumn="0" w:lastColumn="0" w:oddVBand="1" w:evenVBand="0" w:oddHBand="0" w:evenHBand="0" w:firstRowFirstColumn="0" w:firstRowLastColumn="0" w:lastRowFirstColumn="0" w:lastRowLastColumn="0"/>
            <w:tcW w:w="5999" w:type="dxa"/>
            <w:gridSpan w:val="5"/>
          </w:tcPr>
          <w:p w14:paraId="2A5CF732" w14:textId="77777777" w:rsidR="005A2FD0" w:rsidRDefault="005A2FD0" w:rsidP="005A2FD0">
            <w:pPr>
              <w:rPr>
                <w:rFonts w:ascii="Arial" w:eastAsia="Cambria" w:hAnsi="Arial" w:cs="Arial"/>
                <w:sz w:val="18"/>
                <w:szCs w:val="24"/>
              </w:rPr>
            </w:pPr>
          </w:p>
          <w:p w14:paraId="1F9E5B4E" w14:textId="77777777" w:rsidR="005A2FD0" w:rsidRDefault="005A2FD0" w:rsidP="005A2FD0">
            <w:pPr>
              <w:rPr>
                <w:rFonts w:ascii="Arial" w:eastAsia="Cambria" w:hAnsi="Arial" w:cs="Arial"/>
                <w:sz w:val="18"/>
                <w:szCs w:val="24"/>
              </w:rPr>
            </w:pPr>
          </w:p>
          <w:p w14:paraId="33836422" w14:textId="77777777" w:rsidR="005A2FD0" w:rsidRDefault="005A2FD0" w:rsidP="005A2FD0">
            <w:pPr>
              <w:rPr>
                <w:rFonts w:ascii="Arial" w:eastAsia="Cambria" w:hAnsi="Arial" w:cs="Arial"/>
                <w:sz w:val="18"/>
                <w:szCs w:val="24"/>
              </w:rPr>
            </w:pPr>
          </w:p>
          <w:p w14:paraId="43450EEC" w14:textId="1921749D" w:rsidR="005A2FD0" w:rsidRPr="00730C20" w:rsidRDefault="005A2FD0" w:rsidP="005A2FD0">
            <w:pPr>
              <w:rPr>
                <w:rFonts w:ascii="Arial" w:eastAsia="Cambria" w:hAnsi="Arial" w:cs="Arial"/>
                <w:sz w:val="18"/>
                <w:szCs w:val="24"/>
              </w:rPr>
            </w:pPr>
          </w:p>
        </w:tc>
      </w:tr>
      <w:tr w:rsidR="005A2FD0" w:rsidRPr="00730C20" w14:paraId="6D0B3447" w14:textId="77777777" w:rsidTr="00972C0D">
        <w:trPr>
          <w:trHeight w:val="253"/>
          <w:jc w:val="center"/>
        </w:trPr>
        <w:tc>
          <w:tcPr>
            <w:cnfStyle w:val="001000000000" w:firstRow="0" w:lastRow="0" w:firstColumn="1" w:lastColumn="0" w:oddVBand="0" w:evenVBand="0" w:oddHBand="0" w:evenHBand="0" w:firstRowFirstColumn="0" w:firstRowLastColumn="0" w:lastRowFirstColumn="0" w:lastRowLastColumn="0"/>
            <w:tcW w:w="10384" w:type="dxa"/>
            <w:gridSpan w:val="8"/>
            <w:shd w:val="clear" w:color="auto" w:fill="2E74B5" w:themeFill="accent1" w:themeFillShade="BF"/>
          </w:tcPr>
          <w:p w14:paraId="30E219F9" w14:textId="1869669B" w:rsidR="005A2FD0" w:rsidRPr="004D433C" w:rsidRDefault="005A2FD0" w:rsidP="005A2FD0">
            <w:pPr>
              <w:jc w:val="both"/>
              <w:rPr>
                <w:rFonts w:ascii="Arial" w:eastAsia="Cambria" w:hAnsi="Arial" w:cs="Arial"/>
                <w:color w:val="000000"/>
                <w:lang w:val="en-US"/>
              </w:rPr>
            </w:pPr>
            <w:r w:rsidRPr="004D433C">
              <w:rPr>
                <w:rFonts w:ascii="Arial" w:eastAsia="Cambria" w:hAnsi="Arial" w:cs="Arial"/>
                <w:color w:val="FFFFFF" w:themeColor="background1"/>
                <w:lang w:val="en-US"/>
              </w:rPr>
              <w:t>Section 5: Samples, Service and Data</w:t>
            </w:r>
          </w:p>
        </w:tc>
      </w:tr>
      <w:tr w:rsidR="005A2FD0" w:rsidRPr="00730C20" w14:paraId="693D28BC" w14:textId="77777777" w:rsidTr="0099066F">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595CB7F3" w14:textId="742AB88B" w:rsidR="005A2FD0" w:rsidRPr="00976C53" w:rsidRDefault="005A2FD0" w:rsidP="005A2FD0">
            <w:pPr>
              <w:rPr>
                <w:rFonts w:ascii="Arial" w:hAnsi="Arial" w:cs="Arial"/>
                <w:b w:val="0"/>
                <w:bCs w:val="0"/>
                <w:sz w:val="18"/>
                <w:szCs w:val="18"/>
              </w:rPr>
            </w:pPr>
            <w:r w:rsidRPr="00976C53">
              <w:rPr>
                <w:rFonts w:ascii="Arial" w:hAnsi="Arial" w:cs="Arial"/>
                <w:sz w:val="18"/>
                <w:szCs w:val="18"/>
              </w:rPr>
              <w:t>Recruitment of new subjects required (prospective collections):</w:t>
            </w:r>
          </w:p>
          <w:p w14:paraId="7BF153D9" w14:textId="77777777" w:rsidR="005A2FD0" w:rsidRDefault="005A2FD0" w:rsidP="005A2FD0">
            <w:pPr>
              <w:rPr>
                <w:rFonts w:ascii="Arial" w:hAnsi="Arial" w:cs="Arial"/>
                <w:i/>
                <w:sz w:val="16"/>
                <w:szCs w:val="16"/>
              </w:rPr>
            </w:pPr>
          </w:p>
          <w:p w14:paraId="235F1E7C" w14:textId="77777777" w:rsidR="005A2FD0" w:rsidRDefault="005A2FD0" w:rsidP="005A2FD0">
            <w:pPr>
              <w:rPr>
                <w:rFonts w:ascii="Arial" w:hAnsi="Arial" w:cs="Arial"/>
                <w:i/>
                <w:sz w:val="16"/>
                <w:szCs w:val="16"/>
              </w:rPr>
            </w:pPr>
            <w:r w:rsidRPr="00FF797A">
              <w:rPr>
                <w:rFonts w:ascii="Arial" w:hAnsi="Arial" w:cs="Arial"/>
                <w:b w:val="0"/>
                <w:bCs w:val="0"/>
                <w:i/>
                <w:sz w:val="16"/>
                <w:szCs w:val="16"/>
              </w:rPr>
              <w:t>(</w:t>
            </w:r>
            <w:r w:rsidR="00F70039" w:rsidRPr="00FF797A">
              <w:rPr>
                <w:rFonts w:ascii="Arial" w:hAnsi="Arial" w:cs="Arial"/>
                <w:b w:val="0"/>
                <w:bCs w:val="0"/>
                <w:i/>
                <w:sz w:val="16"/>
                <w:szCs w:val="16"/>
              </w:rPr>
              <w:t>P</w:t>
            </w:r>
            <w:r w:rsidRPr="00FF797A">
              <w:rPr>
                <w:rFonts w:ascii="Arial" w:hAnsi="Arial" w:cs="Arial"/>
                <w:b w:val="0"/>
                <w:bCs w:val="0"/>
                <w:i/>
                <w:sz w:val="16"/>
                <w:szCs w:val="16"/>
              </w:rPr>
              <w:t>lease specify details</w:t>
            </w:r>
            <w:r w:rsidR="00032C1F" w:rsidRPr="00FF797A">
              <w:rPr>
                <w:rFonts w:ascii="Arial" w:hAnsi="Arial" w:cs="Arial"/>
                <w:b w:val="0"/>
                <w:bCs w:val="0"/>
                <w:i/>
                <w:sz w:val="16"/>
                <w:szCs w:val="16"/>
              </w:rPr>
              <w:t>: expected number of participants, selection criteria, time-frame</w:t>
            </w:r>
            <w:r w:rsidR="00382F88" w:rsidRPr="00FF797A">
              <w:rPr>
                <w:rFonts w:ascii="Arial" w:hAnsi="Arial" w:cs="Arial"/>
                <w:b w:val="0"/>
                <w:bCs w:val="0"/>
                <w:i/>
                <w:sz w:val="16"/>
                <w:szCs w:val="16"/>
              </w:rPr>
              <w:t xml:space="preserve"> for recruitment</w:t>
            </w:r>
            <w:r w:rsidRPr="00FF797A">
              <w:rPr>
                <w:rFonts w:ascii="Arial" w:hAnsi="Arial" w:cs="Arial"/>
                <w:b w:val="0"/>
                <w:bCs w:val="0"/>
                <w:i/>
                <w:sz w:val="16"/>
                <w:szCs w:val="16"/>
              </w:rPr>
              <w:t>)</w:t>
            </w:r>
          </w:p>
          <w:p w14:paraId="40F7395A" w14:textId="4C097F22" w:rsidR="00FF797A" w:rsidRDefault="00FF797A" w:rsidP="005A2FD0">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999" w:type="dxa"/>
            <w:gridSpan w:val="5"/>
          </w:tcPr>
          <w:p w14:paraId="769BBE07" w14:textId="77777777" w:rsidR="005A2FD0" w:rsidRDefault="005A2FD0" w:rsidP="005A2FD0">
            <w:pPr>
              <w:rPr>
                <w:rFonts w:ascii="Arial" w:eastAsia="Cambria" w:hAnsi="Arial" w:cs="Arial"/>
                <w:color w:val="A6A6A6" w:themeColor="background1" w:themeShade="A6"/>
                <w:sz w:val="18"/>
                <w:szCs w:val="24"/>
              </w:rPr>
            </w:pPr>
            <w:r w:rsidRPr="00F37EBD">
              <w:rPr>
                <w:rFonts w:ascii="Arial" w:eastAsia="Cambria" w:hAnsi="Arial" w:cs="Arial"/>
                <w:b/>
                <w:sz w:val="20"/>
                <w:szCs w:val="20"/>
              </w:rPr>
              <w:t>YES</w:t>
            </w:r>
            <w:r>
              <w:rPr>
                <w:rFonts w:ascii="Arial" w:eastAsia="Cambria" w:hAnsi="Arial" w:cs="Arial"/>
                <w:b/>
                <w:sz w:val="20"/>
                <w:szCs w:val="20"/>
              </w:rPr>
              <w:t xml:space="preserve"> </w:t>
            </w:r>
            <w:r w:rsidRPr="00F37EBD">
              <w:rPr>
                <w:rFonts w:ascii="Arial" w:eastAsia="Cambria" w:hAnsi="Arial" w:cs="Arial"/>
                <w:b/>
                <w:sz w:val="20"/>
                <w:szCs w:val="20"/>
              </w:rPr>
              <w:t xml:space="preserve"> / </w:t>
            </w:r>
            <w:r>
              <w:rPr>
                <w:rFonts w:ascii="Arial" w:eastAsia="Cambria" w:hAnsi="Arial" w:cs="Arial"/>
                <w:b/>
                <w:sz w:val="20"/>
                <w:szCs w:val="20"/>
              </w:rPr>
              <w:t xml:space="preserve"> </w:t>
            </w:r>
            <w:r w:rsidRPr="00F37EBD">
              <w:rPr>
                <w:rFonts w:ascii="Arial" w:eastAsia="Cambria" w:hAnsi="Arial" w:cs="Arial"/>
                <w:b/>
                <w:sz w:val="20"/>
                <w:szCs w:val="20"/>
              </w:rPr>
              <w:t>NO</w:t>
            </w:r>
            <w:r>
              <w:rPr>
                <w:rFonts w:ascii="Arial" w:eastAsia="Cambria" w:hAnsi="Arial" w:cs="Arial"/>
                <w:sz w:val="18"/>
                <w:szCs w:val="24"/>
              </w:rPr>
              <w:t xml:space="preserve">     </w:t>
            </w:r>
            <w:r w:rsidRPr="00F37EBD">
              <w:rPr>
                <w:rFonts w:ascii="Arial" w:eastAsia="Cambria" w:hAnsi="Arial" w:cs="Arial"/>
                <w:color w:val="A6A6A6" w:themeColor="background1" w:themeShade="A6"/>
                <w:sz w:val="18"/>
                <w:szCs w:val="24"/>
              </w:rPr>
              <w:t>(delete as appropriate)</w:t>
            </w:r>
          </w:p>
          <w:p w14:paraId="4FD6002A" w14:textId="77777777" w:rsidR="005A2FD0" w:rsidRPr="00E24947" w:rsidRDefault="005A2FD0" w:rsidP="005A2FD0">
            <w:pPr>
              <w:rPr>
                <w:rFonts w:ascii="Arial" w:eastAsia="Cambria" w:hAnsi="Arial" w:cs="Arial"/>
                <w:sz w:val="18"/>
                <w:szCs w:val="24"/>
              </w:rPr>
            </w:pPr>
          </w:p>
          <w:p w14:paraId="740D92D2" w14:textId="77777777" w:rsidR="005A2FD0" w:rsidRDefault="005A2FD0" w:rsidP="005A2FD0">
            <w:pPr>
              <w:rPr>
                <w:rFonts w:ascii="Arial" w:eastAsia="Cambria" w:hAnsi="Arial" w:cs="Arial"/>
                <w:color w:val="000000" w:themeColor="text1"/>
                <w:sz w:val="16"/>
                <w:szCs w:val="16"/>
              </w:rPr>
            </w:pPr>
          </w:p>
          <w:p w14:paraId="67600217" w14:textId="33FA3381" w:rsidR="005A2FD0" w:rsidRDefault="005A2FD0" w:rsidP="005A2FD0">
            <w:pPr>
              <w:rPr>
                <w:rFonts w:ascii="Arial" w:eastAsia="Cambria" w:hAnsi="Arial" w:cs="Arial"/>
                <w:sz w:val="18"/>
                <w:szCs w:val="24"/>
              </w:rPr>
            </w:pPr>
            <w:r w:rsidRPr="00E24947">
              <w:rPr>
                <w:rFonts w:ascii="Arial" w:eastAsia="Cambria" w:hAnsi="Arial" w:cs="Arial"/>
                <w:sz w:val="18"/>
                <w:szCs w:val="24"/>
              </w:rPr>
              <w:t xml:space="preserve"> </w:t>
            </w:r>
          </w:p>
        </w:tc>
      </w:tr>
      <w:tr w:rsidR="005A2FD0" w:rsidRPr="00730C20" w14:paraId="17ADAA27" w14:textId="77777777" w:rsidTr="0099066F">
        <w:trPr>
          <w:trHeight w:val="407"/>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3098C999" w14:textId="1383BCEE" w:rsidR="005A2FD0" w:rsidRDefault="005A2FD0" w:rsidP="005A2FD0">
            <w:pPr>
              <w:rPr>
                <w:rFonts w:ascii="Arial" w:hAnsi="Arial" w:cs="Arial"/>
                <w:b w:val="0"/>
                <w:bCs w:val="0"/>
                <w:sz w:val="20"/>
                <w:szCs w:val="20"/>
              </w:rPr>
            </w:pPr>
            <w:r w:rsidRPr="000A4E7F">
              <w:rPr>
                <w:rFonts w:ascii="Arial" w:hAnsi="Arial" w:cs="Arial"/>
                <w:sz w:val="18"/>
                <w:szCs w:val="18"/>
              </w:rPr>
              <w:t>Samples required</w:t>
            </w:r>
            <w:r w:rsidR="007E3490" w:rsidRPr="000A4E7F">
              <w:rPr>
                <w:rFonts w:ascii="Arial" w:hAnsi="Arial" w:cs="Arial"/>
                <w:sz w:val="18"/>
                <w:szCs w:val="18"/>
              </w:rPr>
              <w:t xml:space="preserve"> and numbers</w:t>
            </w:r>
            <w:r>
              <w:rPr>
                <w:rFonts w:ascii="Arial" w:hAnsi="Arial" w:cs="Arial"/>
                <w:sz w:val="20"/>
                <w:szCs w:val="20"/>
              </w:rPr>
              <w:t>:</w:t>
            </w:r>
          </w:p>
          <w:p w14:paraId="5D1DE064" w14:textId="77777777" w:rsidR="00D904BB" w:rsidRDefault="00D904BB" w:rsidP="005A2FD0">
            <w:pPr>
              <w:rPr>
                <w:rFonts w:ascii="Arial" w:hAnsi="Arial" w:cs="Arial"/>
                <w:b w:val="0"/>
                <w:bCs w:val="0"/>
                <w:i/>
                <w:sz w:val="16"/>
                <w:szCs w:val="16"/>
              </w:rPr>
            </w:pPr>
          </w:p>
          <w:p w14:paraId="707AB8A3" w14:textId="6C7845E2" w:rsidR="005A2FD0" w:rsidRPr="00FF797A" w:rsidRDefault="005A2FD0" w:rsidP="005A2FD0">
            <w:pPr>
              <w:rPr>
                <w:rFonts w:ascii="Arial" w:eastAsia="Cambria" w:hAnsi="Arial" w:cs="Arial"/>
                <w:b w:val="0"/>
                <w:bCs w:val="0"/>
                <w:sz w:val="18"/>
                <w:szCs w:val="24"/>
              </w:rPr>
            </w:pPr>
            <w:r w:rsidRPr="00FF797A">
              <w:rPr>
                <w:rFonts w:ascii="Arial" w:hAnsi="Arial" w:cs="Arial"/>
                <w:b w:val="0"/>
                <w:bCs w:val="0"/>
                <w:i/>
                <w:sz w:val="16"/>
                <w:szCs w:val="16"/>
              </w:rPr>
              <w:t>(</w:t>
            </w:r>
            <w:r w:rsidR="00F70039" w:rsidRPr="00FF797A">
              <w:rPr>
                <w:rFonts w:ascii="Arial" w:hAnsi="Arial" w:cs="Arial"/>
                <w:b w:val="0"/>
                <w:bCs w:val="0"/>
                <w:i/>
                <w:sz w:val="16"/>
                <w:szCs w:val="16"/>
              </w:rPr>
              <w:t>S</w:t>
            </w:r>
            <w:r w:rsidRPr="00FF797A">
              <w:rPr>
                <w:rFonts w:ascii="Arial" w:hAnsi="Arial" w:cs="Arial"/>
                <w:b w:val="0"/>
                <w:bCs w:val="0"/>
                <w:i/>
                <w:sz w:val="16"/>
                <w:szCs w:val="16"/>
              </w:rPr>
              <w:t xml:space="preserve">pecify </w:t>
            </w:r>
            <w:r w:rsidR="007E3490" w:rsidRPr="00FF797A">
              <w:rPr>
                <w:rFonts w:ascii="Arial" w:hAnsi="Arial" w:cs="Arial"/>
                <w:b w:val="0"/>
                <w:bCs w:val="0"/>
                <w:i/>
                <w:sz w:val="16"/>
                <w:szCs w:val="16"/>
              </w:rPr>
              <w:t>origin and</w:t>
            </w:r>
            <w:r w:rsidRPr="00FF797A">
              <w:rPr>
                <w:rFonts w:ascii="Arial" w:hAnsi="Arial" w:cs="Arial"/>
                <w:b w:val="0"/>
                <w:bCs w:val="0"/>
                <w:i/>
                <w:sz w:val="16"/>
                <w:szCs w:val="16"/>
              </w:rPr>
              <w:t xml:space="preserve"> sample type(s)</w:t>
            </w:r>
            <w:r w:rsidR="007E3490" w:rsidRPr="00FF797A">
              <w:rPr>
                <w:rFonts w:ascii="Arial" w:hAnsi="Arial" w:cs="Arial"/>
                <w:b w:val="0"/>
                <w:bCs w:val="0"/>
                <w:i/>
                <w:sz w:val="16"/>
                <w:szCs w:val="16"/>
              </w:rPr>
              <w:t>; total number of samples required from total number of participants, including volume of material required</w:t>
            </w:r>
            <w:r w:rsidR="00F70039" w:rsidRPr="00FF797A">
              <w:rPr>
                <w:rFonts w:ascii="Arial" w:hAnsi="Arial" w:cs="Arial"/>
                <w:b w:val="0"/>
                <w:bCs w:val="0"/>
                <w:i/>
                <w:sz w:val="16"/>
                <w:szCs w:val="16"/>
              </w:rPr>
              <w:t>,</w:t>
            </w:r>
            <w:r w:rsidR="007E3490" w:rsidRPr="00FF797A">
              <w:rPr>
                <w:rFonts w:ascii="Arial" w:hAnsi="Arial" w:cs="Arial"/>
                <w:b w:val="0"/>
                <w:bCs w:val="0"/>
                <w:i/>
                <w:sz w:val="16"/>
                <w:szCs w:val="16"/>
              </w:rPr>
              <w:t xml:space="preserve"> if known</w:t>
            </w:r>
            <w:r w:rsidRPr="00FF797A">
              <w:rPr>
                <w:rFonts w:ascii="Arial" w:hAnsi="Arial" w:cs="Arial"/>
                <w:b w:val="0"/>
                <w:bCs w:val="0"/>
                <w:i/>
                <w:sz w:val="16"/>
                <w:szCs w:val="16"/>
              </w:rPr>
              <w:t>)</w:t>
            </w:r>
          </w:p>
          <w:p w14:paraId="61E18B4A" w14:textId="50DBC894" w:rsidR="005A2FD0" w:rsidRPr="004D433C" w:rsidRDefault="005A2FD0" w:rsidP="005A2FD0">
            <w:pPr>
              <w:rPr>
                <w:rFonts w:ascii="Arial" w:eastAsia="Cambria" w:hAnsi="Arial" w:cs="Arial"/>
                <w:i/>
                <w:sz w:val="16"/>
                <w:szCs w:val="16"/>
              </w:rPr>
            </w:pPr>
          </w:p>
        </w:tc>
        <w:tc>
          <w:tcPr>
            <w:cnfStyle w:val="000010000000" w:firstRow="0" w:lastRow="0" w:firstColumn="0" w:lastColumn="0" w:oddVBand="1" w:evenVBand="0" w:oddHBand="0" w:evenHBand="0" w:firstRowFirstColumn="0" w:firstRowLastColumn="0" w:lastRowFirstColumn="0" w:lastRowLastColumn="0"/>
            <w:tcW w:w="5999" w:type="dxa"/>
            <w:gridSpan w:val="5"/>
          </w:tcPr>
          <w:p w14:paraId="485B540C" w14:textId="77777777" w:rsidR="005A2FD0" w:rsidRDefault="005A2FD0" w:rsidP="005A2FD0">
            <w:pPr>
              <w:rPr>
                <w:rFonts w:ascii="Arial" w:eastAsia="Cambria" w:hAnsi="Arial" w:cs="Arial"/>
                <w:sz w:val="18"/>
                <w:szCs w:val="24"/>
              </w:rPr>
            </w:pPr>
          </w:p>
          <w:p w14:paraId="03A72502" w14:textId="77777777" w:rsidR="005A2FD0" w:rsidRDefault="005A2FD0" w:rsidP="005A2FD0">
            <w:pPr>
              <w:rPr>
                <w:rFonts w:ascii="Arial" w:eastAsia="Cambria" w:hAnsi="Arial" w:cs="Arial"/>
                <w:sz w:val="18"/>
                <w:szCs w:val="24"/>
              </w:rPr>
            </w:pPr>
          </w:p>
          <w:p w14:paraId="3A32C265" w14:textId="77777777" w:rsidR="005A2FD0" w:rsidRDefault="005A2FD0" w:rsidP="005A2FD0">
            <w:pPr>
              <w:rPr>
                <w:rFonts w:ascii="Arial" w:eastAsia="Cambria" w:hAnsi="Arial" w:cs="Arial"/>
                <w:sz w:val="18"/>
                <w:szCs w:val="24"/>
              </w:rPr>
            </w:pPr>
          </w:p>
          <w:p w14:paraId="24A98DB2" w14:textId="3E4362D1" w:rsidR="005A2FD0" w:rsidRPr="00730C20" w:rsidRDefault="005A2FD0" w:rsidP="005A2FD0">
            <w:pPr>
              <w:rPr>
                <w:rFonts w:ascii="Arial" w:eastAsia="Cambria" w:hAnsi="Arial" w:cs="Arial"/>
                <w:sz w:val="18"/>
                <w:szCs w:val="24"/>
              </w:rPr>
            </w:pPr>
          </w:p>
        </w:tc>
      </w:tr>
      <w:tr w:rsidR="005A2FD0" w:rsidRPr="00730C20" w14:paraId="44CAC9DA" w14:textId="77777777" w:rsidTr="0099066F">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36BC9E81" w14:textId="1DB304BA" w:rsidR="005A2FD0" w:rsidRDefault="005A2FD0" w:rsidP="005A2FD0">
            <w:pPr>
              <w:rPr>
                <w:rFonts w:ascii="Arial" w:eastAsia="Cambria" w:hAnsi="Arial" w:cs="Arial"/>
                <w:b w:val="0"/>
                <w:bCs w:val="0"/>
                <w:sz w:val="18"/>
                <w:szCs w:val="24"/>
              </w:rPr>
            </w:pPr>
            <w:r>
              <w:rPr>
                <w:rFonts w:ascii="Arial" w:eastAsia="Cambria" w:hAnsi="Arial" w:cs="Arial"/>
                <w:sz w:val="18"/>
                <w:szCs w:val="24"/>
              </w:rPr>
              <w:t xml:space="preserve">Will samples be used to extinction? </w:t>
            </w:r>
          </w:p>
          <w:p w14:paraId="25E20F78" w14:textId="77777777" w:rsidR="00D904BB" w:rsidRDefault="00D904BB" w:rsidP="005A2FD0">
            <w:pPr>
              <w:rPr>
                <w:rFonts w:ascii="Arial" w:eastAsia="Cambria" w:hAnsi="Arial" w:cs="Arial"/>
                <w:b w:val="0"/>
                <w:bCs w:val="0"/>
                <w:i/>
                <w:sz w:val="16"/>
                <w:szCs w:val="16"/>
              </w:rPr>
            </w:pPr>
          </w:p>
          <w:p w14:paraId="38B79BB3" w14:textId="77777777" w:rsidR="00FF797A" w:rsidRPr="00FF797A" w:rsidRDefault="005A2FD0" w:rsidP="005A2FD0">
            <w:pPr>
              <w:rPr>
                <w:rFonts w:ascii="Arial" w:eastAsia="Cambria" w:hAnsi="Arial" w:cs="Arial"/>
                <w:b w:val="0"/>
                <w:bCs w:val="0"/>
                <w:i/>
                <w:sz w:val="16"/>
                <w:szCs w:val="16"/>
              </w:rPr>
            </w:pPr>
            <w:r w:rsidRPr="00FF797A">
              <w:rPr>
                <w:rFonts w:ascii="Arial" w:eastAsia="Cambria" w:hAnsi="Arial" w:cs="Arial"/>
                <w:b w:val="0"/>
                <w:bCs w:val="0"/>
                <w:i/>
                <w:sz w:val="16"/>
                <w:szCs w:val="16"/>
              </w:rPr>
              <w:t xml:space="preserve">(If no, please indicate arrangements for destruction </w:t>
            </w:r>
            <w:r w:rsidR="00F70039" w:rsidRPr="00FF797A">
              <w:rPr>
                <w:rFonts w:ascii="Arial" w:eastAsia="Cambria" w:hAnsi="Arial" w:cs="Arial"/>
                <w:b w:val="0"/>
                <w:bCs w:val="0"/>
                <w:i/>
                <w:sz w:val="16"/>
                <w:szCs w:val="16"/>
              </w:rPr>
              <w:t>of</w:t>
            </w:r>
            <w:r w:rsidRPr="00FF797A">
              <w:rPr>
                <w:rFonts w:ascii="Arial" w:eastAsia="Cambria" w:hAnsi="Arial" w:cs="Arial"/>
                <w:b w:val="0"/>
                <w:bCs w:val="0"/>
                <w:i/>
                <w:sz w:val="16"/>
                <w:szCs w:val="16"/>
              </w:rPr>
              <w:t xml:space="preserve"> unused samples)</w:t>
            </w:r>
          </w:p>
          <w:p w14:paraId="557D4352" w14:textId="7D72D08D" w:rsidR="00FF797A" w:rsidRPr="00FF797A" w:rsidRDefault="00FF797A" w:rsidP="005A2FD0">
            <w:pPr>
              <w:rPr>
                <w:rFonts w:ascii="Arial" w:eastAsia="Cambria" w:hAnsi="Arial" w:cs="Arial"/>
                <w:b w:val="0"/>
                <w:bCs w:val="0"/>
                <w:i/>
                <w:sz w:val="16"/>
                <w:szCs w:val="16"/>
              </w:rPr>
            </w:pPr>
          </w:p>
        </w:tc>
        <w:tc>
          <w:tcPr>
            <w:cnfStyle w:val="000010000000" w:firstRow="0" w:lastRow="0" w:firstColumn="0" w:lastColumn="0" w:oddVBand="1" w:evenVBand="0" w:oddHBand="0" w:evenHBand="0" w:firstRowFirstColumn="0" w:firstRowLastColumn="0" w:lastRowFirstColumn="0" w:lastRowLastColumn="0"/>
            <w:tcW w:w="5999" w:type="dxa"/>
            <w:gridSpan w:val="5"/>
          </w:tcPr>
          <w:p w14:paraId="5424C02A" w14:textId="77777777" w:rsidR="005A2FD0" w:rsidRDefault="005A2FD0" w:rsidP="005A2FD0">
            <w:pPr>
              <w:rPr>
                <w:rFonts w:ascii="Arial" w:eastAsia="Cambria" w:hAnsi="Arial" w:cs="Arial"/>
                <w:color w:val="000000" w:themeColor="text1"/>
                <w:sz w:val="18"/>
                <w:szCs w:val="24"/>
              </w:rPr>
            </w:pPr>
          </w:p>
          <w:p w14:paraId="2B0E96BF" w14:textId="77777777" w:rsidR="00757BD8" w:rsidRDefault="00757BD8" w:rsidP="00757BD8">
            <w:pPr>
              <w:rPr>
                <w:rFonts w:ascii="Arial" w:eastAsia="Cambria" w:hAnsi="Arial" w:cs="Arial"/>
                <w:color w:val="A6A6A6" w:themeColor="background1" w:themeShade="A6"/>
                <w:sz w:val="18"/>
                <w:szCs w:val="24"/>
              </w:rPr>
            </w:pPr>
            <w:r w:rsidRPr="00F37EBD">
              <w:rPr>
                <w:rFonts w:ascii="Arial" w:eastAsia="Cambria" w:hAnsi="Arial" w:cs="Arial"/>
                <w:b/>
                <w:sz w:val="20"/>
                <w:szCs w:val="20"/>
              </w:rPr>
              <w:t>YES</w:t>
            </w:r>
            <w:r>
              <w:rPr>
                <w:rFonts w:ascii="Arial" w:eastAsia="Cambria" w:hAnsi="Arial" w:cs="Arial"/>
                <w:b/>
                <w:sz w:val="20"/>
                <w:szCs w:val="20"/>
              </w:rPr>
              <w:t xml:space="preserve"> </w:t>
            </w:r>
            <w:r w:rsidRPr="00F37EBD">
              <w:rPr>
                <w:rFonts w:ascii="Arial" w:eastAsia="Cambria" w:hAnsi="Arial" w:cs="Arial"/>
                <w:b/>
                <w:sz w:val="20"/>
                <w:szCs w:val="20"/>
              </w:rPr>
              <w:t xml:space="preserve"> / </w:t>
            </w:r>
            <w:r>
              <w:rPr>
                <w:rFonts w:ascii="Arial" w:eastAsia="Cambria" w:hAnsi="Arial" w:cs="Arial"/>
                <w:b/>
                <w:sz w:val="20"/>
                <w:szCs w:val="20"/>
              </w:rPr>
              <w:t xml:space="preserve"> </w:t>
            </w:r>
            <w:r w:rsidRPr="00F37EBD">
              <w:rPr>
                <w:rFonts w:ascii="Arial" w:eastAsia="Cambria" w:hAnsi="Arial" w:cs="Arial"/>
                <w:b/>
                <w:sz w:val="20"/>
                <w:szCs w:val="20"/>
              </w:rPr>
              <w:t>NO</w:t>
            </w:r>
            <w:r>
              <w:rPr>
                <w:rFonts w:ascii="Arial" w:eastAsia="Cambria" w:hAnsi="Arial" w:cs="Arial"/>
                <w:sz w:val="18"/>
                <w:szCs w:val="24"/>
              </w:rPr>
              <w:t xml:space="preserve">     </w:t>
            </w:r>
            <w:r w:rsidRPr="00F37EBD">
              <w:rPr>
                <w:rFonts w:ascii="Arial" w:eastAsia="Cambria" w:hAnsi="Arial" w:cs="Arial"/>
                <w:color w:val="A6A6A6" w:themeColor="background1" w:themeShade="A6"/>
                <w:sz w:val="18"/>
                <w:szCs w:val="24"/>
              </w:rPr>
              <w:t>(delete as appropriate)</w:t>
            </w:r>
          </w:p>
          <w:p w14:paraId="3E3FBDAC" w14:textId="77777777" w:rsidR="005A2FD0" w:rsidRDefault="005A2FD0" w:rsidP="005A2FD0">
            <w:pPr>
              <w:rPr>
                <w:rFonts w:ascii="Arial" w:eastAsia="Cambria" w:hAnsi="Arial" w:cs="Arial"/>
                <w:color w:val="000000" w:themeColor="text1"/>
                <w:sz w:val="18"/>
                <w:szCs w:val="24"/>
              </w:rPr>
            </w:pPr>
          </w:p>
          <w:p w14:paraId="418C7755" w14:textId="2E5C4A00" w:rsidR="005A2FD0" w:rsidRPr="00CA049E" w:rsidRDefault="005A2FD0" w:rsidP="005A2FD0">
            <w:pPr>
              <w:rPr>
                <w:rFonts w:ascii="Arial" w:eastAsia="Cambria" w:hAnsi="Arial" w:cs="Arial"/>
                <w:color w:val="000000" w:themeColor="text1"/>
                <w:sz w:val="18"/>
                <w:szCs w:val="24"/>
              </w:rPr>
            </w:pPr>
          </w:p>
        </w:tc>
      </w:tr>
      <w:tr w:rsidR="005A2FD0" w:rsidRPr="00730C20" w14:paraId="7F52383E" w14:textId="77777777" w:rsidTr="0099066F">
        <w:trPr>
          <w:trHeight w:val="635"/>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32AE7F19" w14:textId="76DCE563" w:rsidR="005A2FD0" w:rsidRDefault="005A2FD0" w:rsidP="005A2FD0">
            <w:pPr>
              <w:rPr>
                <w:rFonts w:ascii="Arial" w:eastAsia="Cambria" w:hAnsi="Arial" w:cs="Arial"/>
                <w:b w:val="0"/>
                <w:bCs w:val="0"/>
                <w:sz w:val="18"/>
                <w:szCs w:val="24"/>
              </w:rPr>
            </w:pPr>
            <w:r w:rsidRPr="00730C20">
              <w:rPr>
                <w:rFonts w:ascii="Arial" w:eastAsia="Cambria" w:hAnsi="Arial" w:cs="Arial"/>
                <w:sz w:val="18"/>
                <w:szCs w:val="24"/>
              </w:rPr>
              <w:t>Full details of histo</w:t>
            </w:r>
            <w:r>
              <w:rPr>
                <w:rFonts w:ascii="Arial" w:eastAsia="Cambria" w:hAnsi="Arial" w:cs="Arial"/>
                <w:sz w:val="18"/>
                <w:szCs w:val="24"/>
              </w:rPr>
              <w:t>patho</w:t>
            </w:r>
            <w:r w:rsidRPr="00730C20">
              <w:rPr>
                <w:rFonts w:ascii="Arial" w:eastAsia="Cambria" w:hAnsi="Arial" w:cs="Arial"/>
                <w:sz w:val="18"/>
                <w:szCs w:val="24"/>
              </w:rPr>
              <w:t>logy services</w:t>
            </w:r>
            <w:r>
              <w:rPr>
                <w:rFonts w:ascii="Arial" w:eastAsia="Cambria" w:hAnsi="Arial" w:cs="Arial"/>
                <w:sz w:val="18"/>
                <w:szCs w:val="24"/>
              </w:rPr>
              <w:t>:</w:t>
            </w:r>
          </w:p>
          <w:p w14:paraId="1358EC1F" w14:textId="77777777" w:rsidR="00FF797A" w:rsidRPr="00730C20" w:rsidRDefault="00FF797A" w:rsidP="005A2FD0">
            <w:pPr>
              <w:rPr>
                <w:rFonts w:ascii="Arial" w:eastAsia="Cambria" w:hAnsi="Arial" w:cs="Arial"/>
                <w:sz w:val="18"/>
                <w:szCs w:val="24"/>
              </w:rPr>
            </w:pPr>
          </w:p>
          <w:p w14:paraId="4E7FF46C" w14:textId="5C6AD1B7" w:rsidR="007E3490" w:rsidRPr="007E3490" w:rsidRDefault="007E3490" w:rsidP="007668B4">
            <w:pPr>
              <w:pStyle w:val="ListParagraph"/>
              <w:numPr>
                <w:ilvl w:val="0"/>
                <w:numId w:val="1"/>
              </w:numPr>
              <w:spacing w:after="160" w:line="259" w:lineRule="auto"/>
              <w:rPr>
                <w:rFonts w:ascii="Arial" w:eastAsia="Cambria" w:hAnsi="Arial" w:cs="Arial"/>
                <w:i/>
                <w:sz w:val="16"/>
                <w:szCs w:val="16"/>
              </w:rPr>
            </w:pPr>
            <w:r w:rsidRPr="002744D2">
              <w:rPr>
                <w:rFonts w:ascii="Arial" w:eastAsia="Cambria" w:hAnsi="Arial" w:cs="Arial"/>
                <w:i/>
                <w:sz w:val="16"/>
                <w:szCs w:val="16"/>
              </w:rPr>
              <w:t>will you be requiring histopathology services from OCHRe</w:t>
            </w:r>
            <w:r w:rsidR="005004B9">
              <w:rPr>
                <w:rFonts w:ascii="Arial" w:eastAsia="Cambria" w:hAnsi="Arial" w:cs="Arial"/>
                <w:i/>
                <w:sz w:val="16"/>
                <w:szCs w:val="16"/>
              </w:rPr>
              <w:t>?</w:t>
            </w:r>
          </w:p>
          <w:p w14:paraId="5946C6DF" w14:textId="5C74319E" w:rsidR="004E2692" w:rsidRPr="00F70039" w:rsidRDefault="005A2FD0" w:rsidP="00F70039">
            <w:pPr>
              <w:pStyle w:val="ListParagraph"/>
              <w:numPr>
                <w:ilvl w:val="0"/>
                <w:numId w:val="1"/>
              </w:numPr>
              <w:rPr>
                <w:rFonts w:ascii="Arial" w:eastAsia="Cambria" w:hAnsi="Arial" w:cs="Arial"/>
                <w:b w:val="0"/>
                <w:bCs w:val="0"/>
                <w:i/>
                <w:sz w:val="16"/>
                <w:szCs w:val="16"/>
              </w:rPr>
            </w:pPr>
            <w:r w:rsidRPr="002744D2">
              <w:rPr>
                <w:rFonts w:ascii="Arial" w:eastAsia="Cambria" w:hAnsi="Arial" w:cs="Arial"/>
                <w:i/>
                <w:sz w:val="16"/>
                <w:szCs w:val="16"/>
              </w:rPr>
              <w:t>number of sections required, s</w:t>
            </w:r>
            <w:r w:rsidR="00F70039">
              <w:rPr>
                <w:rFonts w:ascii="Arial" w:eastAsia="Cambria" w:hAnsi="Arial" w:cs="Arial"/>
                <w:i/>
                <w:sz w:val="16"/>
                <w:szCs w:val="16"/>
              </w:rPr>
              <w:t>t</w:t>
            </w:r>
            <w:r w:rsidRPr="002744D2">
              <w:rPr>
                <w:rFonts w:ascii="Arial" w:eastAsia="Cambria" w:hAnsi="Arial" w:cs="Arial"/>
                <w:i/>
                <w:sz w:val="16"/>
                <w:szCs w:val="16"/>
              </w:rPr>
              <w:t>aining, processing</w:t>
            </w:r>
          </w:p>
          <w:p w14:paraId="4C8BADCC" w14:textId="495D3B79" w:rsidR="005A2FD0" w:rsidRPr="002744D2" w:rsidRDefault="005A2FD0" w:rsidP="005A2FD0">
            <w:pPr>
              <w:pStyle w:val="ListParagraph"/>
              <w:numPr>
                <w:ilvl w:val="0"/>
                <w:numId w:val="1"/>
              </w:numPr>
              <w:rPr>
                <w:rFonts w:ascii="Arial" w:eastAsia="Cambria" w:hAnsi="Arial" w:cs="Arial"/>
                <w:i/>
                <w:sz w:val="16"/>
                <w:szCs w:val="16"/>
              </w:rPr>
            </w:pPr>
            <w:r>
              <w:rPr>
                <w:rFonts w:ascii="Arial" w:eastAsia="Cambria" w:hAnsi="Arial" w:cs="Arial"/>
                <w:i/>
                <w:sz w:val="16"/>
                <w:szCs w:val="16"/>
              </w:rPr>
              <w:t xml:space="preserve">If no, </w:t>
            </w:r>
            <w:r w:rsidR="005004B9">
              <w:rPr>
                <w:rFonts w:ascii="Arial" w:eastAsia="Cambria" w:hAnsi="Arial" w:cs="Arial"/>
                <w:i/>
                <w:sz w:val="16"/>
                <w:szCs w:val="16"/>
              </w:rPr>
              <w:t>please indicate arrangements for sample</w:t>
            </w:r>
            <w:r>
              <w:rPr>
                <w:rFonts w:ascii="Arial" w:eastAsia="Cambria" w:hAnsi="Arial" w:cs="Arial"/>
                <w:i/>
                <w:sz w:val="16"/>
                <w:szCs w:val="16"/>
              </w:rPr>
              <w:t xml:space="preserve"> processing</w:t>
            </w:r>
          </w:p>
          <w:p w14:paraId="6B4E9FD2" w14:textId="1F9FB266" w:rsidR="005A2FD0" w:rsidRPr="002744D2" w:rsidRDefault="005A2FD0" w:rsidP="005A2FD0">
            <w:pPr>
              <w:pStyle w:val="ListParagraph"/>
              <w:rPr>
                <w:rFonts w:ascii="Arial" w:eastAsia="Cambria" w:hAnsi="Arial" w:cs="Arial"/>
                <w:i/>
                <w:sz w:val="16"/>
                <w:szCs w:val="16"/>
              </w:rPr>
            </w:pPr>
          </w:p>
        </w:tc>
        <w:tc>
          <w:tcPr>
            <w:cnfStyle w:val="000010000000" w:firstRow="0" w:lastRow="0" w:firstColumn="0" w:lastColumn="0" w:oddVBand="1" w:evenVBand="0" w:oddHBand="0" w:evenHBand="0" w:firstRowFirstColumn="0" w:firstRowLastColumn="0" w:lastRowFirstColumn="0" w:lastRowLastColumn="0"/>
            <w:tcW w:w="5999" w:type="dxa"/>
            <w:gridSpan w:val="5"/>
          </w:tcPr>
          <w:p w14:paraId="028EEAB0" w14:textId="77777777" w:rsidR="005A2FD0" w:rsidRDefault="005A2FD0" w:rsidP="005A2FD0">
            <w:pPr>
              <w:rPr>
                <w:rFonts w:ascii="Arial" w:eastAsia="Cambria" w:hAnsi="Arial" w:cs="Arial"/>
                <w:color w:val="000000" w:themeColor="text1"/>
                <w:sz w:val="18"/>
                <w:szCs w:val="24"/>
              </w:rPr>
            </w:pPr>
          </w:p>
          <w:p w14:paraId="7ED0F5C3" w14:textId="77777777" w:rsidR="007E3490" w:rsidRDefault="007E3490" w:rsidP="007E3490">
            <w:pPr>
              <w:rPr>
                <w:rFonts w:ascii="Arial" w:eastAsia="Cambria" w:hAnsi="Arial" w:cs="Arial"/>
                <w:color w:val="A6A6A6" w:themeColor="background1" w:themeShade="A6"/>
                <w:sz w:val="18"/>
                <w:szCs w:val="24"/>
              </w:rPr>
            </w:pPr>
            <w:r w:rsidRPr="00F37EBD">
              <w:rPr>
                <w:rFonts w:ascii="Arial" w:eastAsia="Cambria" w:hAnsi="Arial" w:cs="Arial"/>
                <w:b/>
                <w:sz w:val="20"/>
                <w:szCs w:val="20"/>
              </w:rPr>
              <w:t>YES</w:t>
            </w:r>
            <w:r>
              <w:rPr>
                <w:rFonts w:ascii="Arial" w:eastAsia="Cambria" w:hAnsi="Arial" w:cs="Arial"/>
                <w:b/>
                <w:sz w:val="20"/>
                <w:szCs w:val="20"/>
              </w:rPr>
              <w:t xml:space="preserve"> </w:t>
            </w:r>
            <w:r w:rsidRPr="00F37EBD">
              <w:rPr>
                <w:rFonts w:ascii="Arial" w:eastAsia="Cambria" w:hAnsi="Arial" w:cs="Arial"/>
                <w:b/>
                <w:sz w:val="20"/>
                <w:szCs w:val="20"/>
              </w:rPr>
              <w:t xml:space="preserve"> / </w:t>
            </w:r>
            <w:r>
              <w:rPr>
                <w:rFonts w:ascii="Arial" w:eastAsia="Cambria" w:hAnsi="Arial" w:cs="Arial"/>
                <w:b/>
                <w:sz w:val="20"/>
                <w:szCs w:val="20"/>
              </w:rPr>
              <w:t xml:space="preserve"> </w:t>
            </w:r>
            <w:r w:rsidRPr="00F37EBD">
              <w:rPr>
                <w:rFonts w:ascii="Arial" w:eastAsia="Cambria" w:hAnsi="Arial" w:cs="Arial"/>
                <w:b/>
                <w:sz w:val="20"/>
                <w:szCs w:val="20"/>
              </w:rPr>
              <w:t>NO</w:t>
            </w:r>
            <w:r>
              <w:rPr>
                <w:rFonts w:ascii="Arial" w:eastAsia="Cambria" w:hAnsi="Arial" w:cs="Arial"/>
                <w:sz w:val="18"/>
                <w:szCs w:val="24"/>
              </w:rPr>
              <w:t xml:space="preserve">     </w:t>
            </w:r>
            <w:r w:rsidRPr="00F37EBD">
              <w:rPr>
                <w:rFonts w:ascii="Arial" w:eastAsia="Cambria" w:hAnsi="Arial" w:cs="Arial"/>
                <w:color w:val="A6A6A6" w:themeColor="background1" w:themeShade="A6"/>
                <w:sz w:val="18"/>
                <w:szCs w:val="24"/>
              </w:rPr>
              <w:t>(delete as appropriate)</w:t>
            </w:r>
          </w:p>
          <w:p w14:paraId="6193C41C" w14:textId="77777777" w:rsidR="005A2FD0" w:rsidRDefault="005A2FD0" w:rsidP="005A2FD0">
            <w:pPr>
              <w:rPr>
                <w:rFonts w:ascii="Arial" w:eastAsia="Cambria" w:hAnsi="Arial" w:cs="Arial"/>
                <w:color w:val="000000" w:themeColor="text1"/>
                <w:sz w:val="18"/>
                <w:szCs w:val="24"/>
              </w:rPr>
            </w:pPr>
          </w:p>
          <w:p w14:paraId="6B1849BB" w14:textId="77777777" w:rsidR="005A2FD0" w:rsidRDefault="005A2FD0" w:rsidP="005A2FD0">
            <w:pPr>
              <w:rPr>
                <w:rFonts w:ascii="Arial" w:eastAsia="Cambria" w:hAnsi="Arial" w:cs="Arial"/>
                <w:color w:val="000000" w:themeColor="text1"/>
                <w:sz w:val="18"/>
                <w:szCs w:val="24"/>
              </w:rPr>
            </w:pPr>
          </w:p>
          <w:p w14:paraId="42562EE7" w14:textId="7CD74FAB" w:rsidR="005A2FD0" w:rsidRPr="00CA049E" w:rsidRDefault="005A2FD0" w:rsidP="005A2FD0">
            <w:pPr>
              <w:rPr>
                <w:rFonts w:ascii="Arial" w:eastAsia="Cambria" w:hAnsi="Arial" w:cs="Arial"/>
                <w:color w:val="000000" w:themeColor="text1"/>
                <w:sz w:val="18"/>
                <w:szCs w:val="24"/>
              </w:rPr>
            </w:pPr>
          </w:p>
        </w:tc>
      </w:tr>
      <w:tr w:rsidR="005A2FD0" w:rsidRPr="00730C20" w14:paraId="68975385" w14:textId="77777777" w:rsidTr="0099066F">
        <w:trPr>
          <w:cnfStyle w:val="000000100000" w:firstRow="0" w:lastRow="0" w:firstColumn="0" w:lastColumn="0" w:oddVBand="0" w:evenVBand="0" w:oddHBand="1" w:evenHBand="0" w:firstRowFirstColumn="0" w:firstRowLastColumn="0" w:lastRowFirstColumn="0" w:lastRowLastColumn="0"/>
          <w:trHeight w:val="1699"/>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321F515A" w14:textId="4495338C" w:rsidR="005A2FD0" w:rsidRPr="00F878B3" w:rsidRDefault="005A2FD0" w:rsidP="005A2FD0">
            <w:pPr>
              <w:rPr>
                <w:rFonts w:ascii="Arial" w:hAnsi="Arial" w:cs="Arial"/>
                <w:b w:val="0"/>
                <w:bCs w:val="0"/>
                <w:sz w:val="18"/>
                <w:szCs w:val="18"/>
              </w:rPr>
            </w:pPr>
            <w:r w:rsidRPr="00F878B3">
              <w:rPr>
                <w:rFonts w:ascii="Arial" w:hAnsi="Arial" w:cs="Arial"/>
                <w:sz w:val="18"/>
                <w:szCs w:val="18"/>
              </w:rPr>
              <w:t>How will you use the samples requested in this application?</w:t>
            </w:r>
          </w:p>
          <w:p w14:paraId="700CEB9C" w14:textId="77777777" w:rsidR="00F14DF3" w:rsidRPr="00FF797A" w:rsidRDefault="00F14DF3" w:rsidP="005A2FD0">
            <w:pPr>
              <w:rPr>
                <w:rFonts w:ascii="Arial" w:hAnsi="Arial" w:cs="Arial"/>
                <w:b w:val="0"/>
                <w:bCs w:val="0"/>
                <w:i/>
                <w:sz w:val="16"/>
                <w:szCs w:val="16"/>
              </w:rPr>
            </w:pPr>
          </w:p>
          <w:p w14:paraId="0E824BFC" w14:textId="272C7839" w:rsidR="005A2FD0" w:rsidRPr="00FF797A" w:rsidRDefault="005A2FD0" w:rsidP="005A2FD0">
            <w:pPr>
              <w:rPr>
                <w:rFonts w:ascii="Arial" w:hAnsi="Arial" w:cs="Arial"/>
                <w:b w:val="0"/>
                <w:bCs w:val="0"/>
                <w:i/>
                <w:sz w:val="16"/>
                <w:szCs w:val="16"/>
              </w:rPr>
            </w:pPr>
            <w:r w:rsidRPr="00FF797A">
              <w:rPr>
                <w:rFonts w:ascii="Arial" w:hAnsi="Arial" w:cs="Arial"/>
                <w:b w:val="0"/>
                <w:bCs w:val="0"/>
                <w:i/>
                <w:sz w:val="16"/>
                <w:szCs w:val="16"/>
              </w:rPr>
              <w:t xml:space="preserve">(i.e. what specific techniques, to justify the amount of sample being requested)? </w:t>
            </w:r>
          </w:p>
          <w:p w14:paraId="04515A83" w14:textId="77777777" w:rsidR="005A2FD0" w:rsidRPr="00FF797A" w:rsidRDefault="005A2FD0" w:rsidP="005A2FD0">
            <w:pPr>
              <w:rPr>
                <w:rFonts w:ascii="Arial" w:hAnsi="Arial" w:cs="Arial"/>
                <w:b w:val="0"/>
                <w:bCs w:val="0"/>
                <w:i/>
                <w:sz w:val="16"/>
                <w:szCs w:val="16"/>
              </w:rPr>
            </w:pPr>
          </w:p>
          <w:p w14:paraId="35629D0A" w14:textId="26D37982" w:rsidR="005A2FD0" w:rsidRPr="00636F09" w:rsidRDefault="005A2FD0" w:rsidP="005A2FD0">
            <w:pPr>
              <w:rPr>
                <w:rFonts w:ascii="Arial" w:hAnsi="Arial" w:cs="Arial"/>
                <w:b w:val="0"/>
                <w:bCs w:val="0"/>
                <w:i/>
                <w:sz w:val="16"/>
                <w:szCs w:val="16"/>
              </w:rPr>
            </w:pPr>
            <w:r w:rsidRPr="00FF797A">
              <w:rPr>
                <w:rFonts w:ascii="Arial" w:hAnsi="Arial" w:cs="Arial"/>
                <w:b w:val="0"/>
                <w:bCs w:val="0"/>
                <w:i/>
                <w:sz w:val="16"/>
                <w:szCs w:val="16"/>
              </w:rPr>
              <w:t>For trials only: describe what is being used for each category that is relevant: screening (eligibility assessment), primary or secondary outcome measures, and/ or exploratory objectives</w:t>
            </w:r>
          </w:p>
        </w:tc>
        <w:tc>
          <w:tcPr>
            <w:cnfStyle w:val="000010000000" w:firstRow="0" w:lastRow="0" w:firstColumn="0" w:lastColumn="0" w:oddVBand="1" w:evenVBand="0" w:oddHBand="0" w:evenHBand="0" w:firstRowFirstColumn="0" w:firstRowLastColumn="0" w:lastRowFirstColumn="0" w:lastRowLastColumn="0"/>
            <w:tcW w:w="5999" w:type="dxa"/>
            <w:gridSpan w:val="5"/>
          </w:tcPr>
          <w:p w14:paraId="49B44C66" w14:textId="77777777" w:rsidR="005A2FD0" w:rsidRDefault="005A2FD0" w:rsidP="005A2FD0">
            <w:pPr>
              <w:rPr>
                <w:rFonts w:ascii="Arial" w:eastAsia="Cambria" w:hAnsi="Arial" w:cs="Arial"/>
                <w:color w:val="000000" w:themeColor="text1"/>
                <w:sz w:val="18"/>
                <w:szCs w:val="24"/>
              </w:rPr>
            </w:pPr>
          </w:p>
          <w:p w14:paraId="4F1C7481" w14:textId="77777777" w:rsidR="005A2FD0" w:rsidRDefault="005A2FD0" w:rsidP="005A2FD0">
            <w:pPr>
              <w:rPr>
                <w:rFonts w:ascii="Arial" w:eastAsia="Cambria" w:hAnsi="Arial" w:cs="Arial"/>
                <w:color w:val="000000" w:themeColor="text1"/>
                <w:sz w:val="18"/>
                <w:szCs w:val="24"/>
              </w:rPr>
            </w:pPr>
          </w:p>
          <w:p w14:paraId="65ADABD2" w14:textId="77777777" w:rsidR="005A2FD0" w:rsidRDefault="005A2FD0" w:rsidP="005A2FD0">
            <w:pPr>
              <w:rPr>
                <w:rFonts w:ascii="Arial" w:eastAsia="Cambria" w:hAnsi="Arial" w:cs="Arial"/>
                <w:color w:val="000000" w:themeColor="text1"/>
                <w:sz w:val="18"/>
                <w:szCs w:val="24"/>
              </w:rPr>
            </w:pPr>
          </w:p>
          <w:p w14:paraId="3516556E" w14:textId="77777777" w:rsidR="005A2FD0" w:rsidRDefault="005A2FD0" w:rsidP="005A2FD0">
            <w:pPr>
              <w:rPr>
                <w:rFonts w:ascii="Arial" w:eastAsia="Cambria" w:hAnsi="Arial" w:cs="Arial"/>
                <w:color w:val="000000" w:themeColor="text1"/>
                <w:sz w:val="18"/>
                <w:szCs w:val="24"/>
              </w:rPr>
            </w:pPr>
          </w:p>
          <w:p w14:paraId="6484B61C" w14:textId="77777777" w:rsidR="005A2FD0" w:rsidRDefault="005A2FD0" w:rsidP="005A2FD0">
            <w:pPr>
              <w:rPr>
                <w:rFonts w:ascii="Arial" w:eastAsia="Cambria" w:hAnsi="Arial" w:cs="Arial"/>
                <w:color w:val="000000" w:themeColor="text1"/>
                <w:sz w:val="18"/>
                <w:szCs w:val="24"/>
              </w:rPr>
            </w:pPr>
          </w:p>
          <w:p w14:paraId="232F4C85" w14:textId="5DA95DDD" w:rsidR="005A2FD0" w:rsidRPr="00CA049E" w:rsidRDefault="005A2FD0" w:rsidP="005A2FD0">
            <w:pPr>
              <w:rPr>
                <w:rFonts w:ascii="Arial" w:eastAsia="Cambria" w:hAnsi="Arial" w:cs="Arial"/>
                <w:color w:val="000000" w:themeColor="text1"/>
                <w:sz w:val="18"/>
                <w:szCs w:val="24"/>
              </w:rPr>
            </w:pPr>
          </w:p>
        </w:tc>
      </w:tr>
      <w:tr w:rsidR="005A2FD0" w:rsidRPr="00730C20" w14:paraId="324B4617" w14:textId="77777777" w:rsidTr="0099066F">
        <w:trPr>
          <w:trHeight w:val="1699"/>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752741C1" w14:textId="75CFC0D5" w:rsidR="005A2FD0" w:rsidRDefault="005A2FD0" w:rsidP="005A2FD0">
            <w:pPr>
              <w:rPr>
                <w:rFonts w:ascii="Arial" w:hAnsi="Arial" w:cs="Arial"/>
                <w:sz w:val="18"/>
                <w:szCs w:val="18"/>
              </w:rPr>
            </w:pPr>
            <w:r>
              <w:rPr>
                <w:rFonts w:ascii="Arial" w:hAnsi="Arial" w:cs="Arial"/>
                <w:sz w:val="18"/>
                <w:szCs w:val="18"/>
              </w:rPr>
              <w:lastRenderedPageBreak/>
              <w:t>Please specify if you intend to use any of the samples requested in research which involves animals</w:t>
            </w:r>
            <w:r w:rsidR="00B922B2">
              <w:rPr>
                <w:rFonts w:ascii="Arial" w:hAnsi="Arial" w:cs="Arial"/>
                <w:sz w:val="18"/>
                <w:szCs w:val="18"/>
              </w:rPr>
              <w:t xml:space="preserve"> and provide details</w:t>
            </w:r>
            <w:r w:rsidR="002F0EF5">
              <w:rPr>
                <w:rFonts w:ascii="Arial" w:hAnsi="Arial" w:cs="Arial"/>
                <w:sz w:val="18"/>
                <w:szCs w:val="18"/>
              </w:rPr>
              <w:t>.</w:t>
            </w:r>
          </w:p>
          <w:p w14:paraId="24E12945" w14:textId="77777777" w:rsidR="00D904BB" w:rsidRDefault="00D904BB" w:rsidP="005A2FD0">
            <w:pPr>
              <w:rPr>
                <w:rFonts w:ascii="Arial" w:hAnsi="Arial" w:cs="Arial"/>
                <w:b w:val="0"/>
                <w:bCs w:val="0"/>
                <w:i/>
                <w:sz w:val="16"/>
                <w:szCs w:val="16"/>
              </w:rPr>
            </w:pPr>
          </w:p>
          <w:p w14:paraId="6FD559D8" w14:textId="77777777" w:rsidR="005A2FD0" w:rsidRPr="00FF797A" w:rsidRDefault="005A2FD0" w:rsidP="005A2FD0">
            <w:pPr>
              <w:rPr>
                <w:rFonts w:ascii="Times New Roman" w:hAnsi="Times New Roman" w:cs="Times New Roman"/>
                <w:b w:val="0"/>
                <w:bCs w:val="0"/>
                <w:sz w:val="16"/>
                <w:szCs w:val="16"/>
                <w:lang w:eastAsia="en-GB"/>
              </w:rPr>
            </w:pPr>
            <w:r w:rsidRPr="00FF797A">
              <w:rPr>
                <w:rFonts w:ascii="Arial" w:hAnsi="Arial" w:cs="Arial"/>
                <w:b w:val="0"/>
                <w:bCs w:val="0"/>
                <w:i/>
                <w:sz w:val="16"/>
                <w:szCs w:val="16"/>
              </w:rPr>
              <w:t>(N.B. This is important information as some individuals who have donated samples to QUANTUM have provided consent only on the provision that their donated samples are NOT used in research involving animals)</w:t>
            </w:r>
            <w:r w:rsidRPr="00FF797A">
              <w:rPr>
                <w:rFonts w:ascii="Times New Roman" w:hAnsi="Times New Roman" w:cs="Times New Roman"/>
                <w:b w:val="0"/>
                <w:bCs w:val="0"/>
                <w:sz w:val="16"/>
                <w:szCs w:val="16"/>
                <w:lang w:eastAsia="en-GB"/>
              </w:rPr>
              <w:t xml:space="preserve"> </w:t>
            </w:r>
          </w:p>
          <w:p w14:paraId="38F1AF4A" w14:textId="55671D21" w:rsidR="00FF797A" w:rsidRPr="009D182A" w:rsidRDefault="00FF797A" w:rsidP="005A2FD0">
            <w:pPr>
              <w:rPr>
                <w:rFonts w:ascii="Times New Roman" w:hAnsi="Times New Roman" w:cs="Times New Roman"/>
                <w:b w:val="0"/>
                <w:bCs w:val="0"/>
                <w:sz w:val="16"/>
                <w:szCs w:val="16"/>
                <w:lang w:eastAsia="en-GB"/>
              </w:rPr>
            </w:pPr>
          </w:p>
        </w:tc>
        <w:tc>
          <w:tcPr>
            <w:cnfStyle w:val="000010000000" w:firstRow="0" w:lastRow="0" w:firstColumn="0" w:lastColumn="0" w:oddVBand="1" w:evenVBand="0" w:oddHBand="0" w:evenHBand="0" w:firstRowFirstColumn="0" w:firstRowLastColumn="0" w:lastRowFirstColumn="0" w:lastRowLastColumn="0"/>
            <w:tcW w:w="5999" w:type="dxa"/>
            <w:gridSpan w:val="5"/>
          </w:tcPr>
          <w:p w14:paraId="1F51DF81" w14:textId="77777777" w:rsidR="005A2FD0" w:rsidRDefault="005A2FD0">
            <w:pPr>
              <w:rPr>
                <w:rFonts w:ascii="Arial" w:eastAsia="Cambria" w:hAnsi="Arial" w:cs="Arial"/>
                <w:color w:val="A6A6A6" w:themeColor="background1" w:themeShade="A6"/>
                <w:sz w:val="18"/>
                <w:szCs w:val="24"/>
              </w:rPr>
            </w:pPr>
            <w:r w:rsidRPr="00F37EBD">
              <w:rPr>
                <w:rFonts w:ascii="Arial" w:eastAsia="Cambria" w:hAnsi="Arial" w:cs="Arial"/>
                <w:b/>
                <w:sz w:val="20"/>
                <w:szCs w:val="20"/>
              </w:rPr>
              <w:t>YES</w:t>
            </w:r>
            <w:r>
              <w:rPr>
                <w:rFonts w:ascii="Arial" w:eastAsia="Cambria" w:hAnsi="Arial" w:cs="Arial"/>
                <w:b/>
                <w:sz w:val="20"/>
                <w:szCs w:val="20"/>
              </w:rPr>
              <w:t xml:space="preserve"> </w:t>
            </w:r>
            <w:r w:rsidRPr="00F37EBD">
              <w:rPr>
                <w:rFonts w:ascii="Arial" w:eastAsia="Cambria" w:hAnsi="Arial" w:cs="Arial"/>
                <w:b/>
                <w:sz w:val="20"/>
                <w:szCs w:val="20"/>
              </w:rPr>
              <w:t xml:space="preserve"> / </w:t>
            </w:r>
            <w:r>
              <w:rPr>
                <w:rFonts w:ascii="Arial" w:eastAsia="Cambria" w:hAnsi="Arial" w:cs="Arial"/>
                <w:b/>
                <w:sz w:val="20"/>
                <w:szCs w:val="20"/>
              </w:rPr>
              <w:t xml:space="preserve"> </w:t>
            </w:r>
            <w:r w:rsidRPr="00F37EBD">
              <w:rPr>
                <w:rFonts w:ascii="Arial" w:eastAsia="Cambria" w:hAnsi="Arial" w:cs="Arial"/>
                <w:b/>
                <w:sz w:val="20"/>
                <w:szCs w:val="20"/>
              </w:rPr>
              <w:t>NO</w:t>
            </w:r>
            <w:r>
              <w:rPr>
                <w:rFonts w:ascii="Arial" w:eastAsia="Cambria" w:hAnsi="Arial" w:cs="Arial"/>
                <w:sz w:val="18"/>
                <w:szCs w:val="24"/>
              </w:rPr>
              <w:t xml:space="preserve">     </w:t>
            </w:r>
            <w:r w:rsidRPr="00F37EBD">
              <w:rPr>
                <w:rFonts w:ascii="Arial" w:eastAsia="Cambria" w:hAnsi="Arial" w:cs="Arial"/>
                <w:color w:val="A6A6A6" w:themeColor="background1" w:themeShade="A6"/>
                <w:sz w:val="18"/>
                <w:szCs w:val="24"/>
              </w:rPr>
              <w:t>(delete as appropriate)</w:t>
            </w:r>
          </w:p>
          <w:p w14:paraId="24F9AAB0" w14:textId="77777777" w:rsidR="005A2FD0" w:rsidRDefault="005A2FD0">
            <w:pPr>
              <w:rPr>
                <w:rFonts w:ascii="Arial" w:eastAsia="Cambria" w:hAnsi="Arial" w:cs="Arial"/>
                <w:color w:val="A6A6A6" w:themeColor="background1" w:themeShade="A6"/>
                <w:sz w:val="18"/>
                <w:szCs w:val="24"/>
              </w:rPr>
            </w:pPr>
          </w:p>
          <w:p w14:paraId="1915E6F3" w14:textId="77777777" w:rsidR="005A2FD0" w:rsidRPr="00753F33" w:rsidRDefault="005A2FD0" w:rsidP="005A2FD0">
            <w:pPr>
              <w:rPr>
                <w:rFonts w:ascii="Arial" w:eastAsia="Cambria" w:hAnsi="Arial" w:cs="Arial"/>
                <w:color w:val="000000" w:themeColor="text1"/>
                <w:sz w:val="16"/>
                <w:szCs w:val="16"/>
              </w:rPr>
            </w:pPr>
          </w:p>
          <w:p w14:paraId="2ADE6EBE" w14:textId="371B2E0E" w:rsidR="005A2FD0" w:rsidRPr="00ED08C8" w:rsidRDefault="005A2FD0">
            <w:pPr>
              <w:rPr>
                <w:rFonts w:ascii="Arial" w:eastAsia="Cambria" w:hAnsi="Arial" w:cs="Arial"/>
                <w:color w:val="000000" w:themeColor="text1"/>
                <w:sz w:val="16"/>
                <w:szCs w:val="16"/>
              </w:rPr>
            </w:pPr>
          </w:p>
        </w:tc>
      </w:tr>
      <w:tr w:rsidR="005A2FD0" w:rsidRPr="00730C20" w14:paraId="20ADB60C" w14:textId="77777777" w:rsidTr="0099066F">
        <w:trPr>
          <w:cnfStyle w:val="000000100000" w:firstRow="0" w:lastRow="0" w:firstColumn="0" w:lastColumn="0" w:oddVBand="0" w:evenVBand="0" w:oddHBand="1" w:evenHBand="0"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4B653AD8" w14:textId="1802AD21" w:rsidR="005A2FD0" w:rsidRDefault="005A2FD0" w:rsidP="005A2FD0">
            <w:pPr>
              <w:rPr>
                <w:rFonts w:ascii="Arial" w:eastAsia="Cambria" w:hAnsi="Arial" w:cs="Arial"/>
                <w:b w:val="0"/>
                <w:bCs w:val="0"/>
                <w:sz w:val="18"/>
                <w:szCs w:val="24"/>
              </w:rPr>
            </w:pPr>
            <w:r>
              <w:rPr>
                <w:rFonts w:ascii="Arial" w:eastAsia="Cambria" w:hAnsi="Arial" w:cs="Arial"/>
                <w:sz w:val="18"/>
                <w:szCs w:val="24"/>
              </w:rPr>
              <w:t xml:space="preserve">Will you be </w:t>
            </w:r>
            <w:r w:rsidR="00B922B2">
              <w:rPr>
                <w:rFonts w:ascii="Arial" w:eastAsia="Cambria" w:hAnsi="Arial" w:cs="Arial"/>
                <w:sz w:val="18"/>
                <w:szCs w:val="24"/>
              </w:rPr>
              <w:t xml:space="preserve">providing </w:t>
            </w:r>
            <w:r>
              <w:rPr>
                <w:rFonts w:ascii="Arial" w:eastAsia="Cambria" w:hAnsi="Arial" w:cs="Arial"/>
                <w:sz w:val="18"/>
                <w:szCs w:val="24"/>
              </w:rPr>
              <w:t xml:space="preserve">samples to other </w:t>
            </w:r>
            <w:r w:rsidR="00B922B2">
              <w:rPr>
                <w:rFonts w:ascii="Arial" w:eastAsia="Cambria" w:hAnsi="Arial" w:cs="Arial"/>
                <w:sz w:val="18"/>
                <w:szCs w:val="24"/>
              </w:rPr>
              <w:t>institutions</w:t>
            </w:r>
            <w:r>
              <w:rPr>
                <w:rFonts w:ascii="Arial" w:eastAsia="Cambria" w:hAnsi="Arial" w:cs="Arial"/>
                <w:sz w:val="18"/>
                <w:szCs w:val="24"/>
              </w:rPr>
              <w:t xml:space="preserve"> in </w:t>
            </w:r>
            <w:r w:rsidR="00B922B2">
              <w:rPr>
                <w:rFonts w:ascii="Arial" w:eastAsia="Cambria" w:hAnsi="Arial" w:cs="Arial"/>
                <w:sz w:val="18"/>
                <w:szCs w:val="24"/>
              </w:rPr>
              <w:t xml:space="preserve">the </w:t>
            </w:r>
            <w:r>
              <w:rPr>
                <w:rFonts w:ascii="Arial" w:eastAsia="Cambria" w:hAnsi="Arial" w:cs="Arial"/>
                <w:sz w:val="18"/>
                <w:szCs w:val="24"/>
              </w:rPr>
              <w:t xml:space="preserve">UK or </w:t>
            </w:r>
            <w:r w:rsidR="00B922B2">
              <w:rPr>
                <w:rFonts w:ascii="Arial" w:eastAsia="Cambria" w:hAnsi="Arial" w:cs="Arial"/>
                <w:sz w:val="18"/>
                <w:szCs w:val="24"/>
              </w:rPr>
              <w:t>abroad</w:t>
            </w:r>
            <w:r>
              <w:rPr>
                <w:rFonts w:ascii="Arial" w:eastAsia="Cambria" w:hAnsi="Arial" w:cs="Arial"/>
                <w:sz w:val="18"/>
                <w:szCs w:val="24"/>
              </w:rPr>
              <w:t>?</w:t>
            </w:r>
          </w:p>
          <w:p w14:paraId="74BE5D99" w14:textId="77777777" w:rsidR="001C5E17" w:rsidRDefault="001C5E17" w:rsidP="005A2FD0">
            <w:pPr>
              <w:rPr>
                <w:rFonts w:ascii="Arial" w:eastAsia="Cambria" w:hAnsi="Arial" w:cs="Arial"/>
                <w:b w:val="0"/>
                <w:bCs w:val="0"/>
                <w:i/>
                <w:sz w:val="16"/>
                <w:szCs w:val="16"/>
              </w:rPr>
            </w:pPr>
          </w:p>
          <w:p w14:paraId="72F3A1AF" w14:textId="77777777" w:rsidR="005A2FD0" w:rsidRPr="00FF797A" w:rsidRDefault="005A2FD0" w:rsidP="005A2FD0">
            <w:pPr>
              <w:rPr>
                <w:rFonts w:ascii="Arial" w:eastAsia="Cambria" w:hAnsi="Arial" w:cs="Arial"/>
                <w:b w:val="0"/>
                <w:bCs w:val="0"/>
                <w:i/>
                <w:sz w:val="16"/>
                <w:szCs w:val="16"/>
              </w:rPr>
            </w:pPr>
            <w:r w:rsidRPr="00FF797A">
              <w:rPr>
                <w:rFonts w:ascii="Arial" w:eastAsia="Cambria" w:hAnsi="Arial" w:cs="Arial"/>
                <w:b w:val="0"/>
                <w:bCs w:val="0"/>
                <w:i/>
                <w:sz w:val="16"/>
                <w:szCs w:val="16"/>
              </w:rPr>
              <w:t>(If Yes, please give details.</w:t>
            </w:r>
            <w:r w:rsidR="00B922B2" w:rsidRPr="00FF797A">
              <w:rPr>
                <w:rFonts w:ascii="Arial" w:eastAsia="Cambria" w:hAnsi="Arial" w:cs="Arial"/>
                <w:b w:val="0"/>
                <w:bCs w:val="0"/>
                <w:i/>
                <w:sz w:val="16"/>
                <w:szCs w:val="16"/>
              </w:rPr>
              <w:t xml:space="preserve"> A Material Transfer Agreement (MTA) will be needed prior to any samples being shipped. If you are aware of any agreement already in place for this project, please provide details, as this can </w:t>
            </w:r>
            <w:r w:rsidR="001C5E17" w:rsidRPr="00FF797A">
              <w:rPr>
                <w:rFonts w:ascii="Arial" w:eastAsia="Cambria" w:hAnsi="Arial" w:cs="Arial"/>
                <w:b w:val="0"/>
                <w:bCs w:val="0"/>
                <w:i/>
                <w:sz w:val="16"/>
                <w:szCs w:val="16"/>
              </w:rPr>
              <w:t>expedite</w:t>
            </w:r>
            <w:r w:rsidR="00B922B2" w:rsidRPr="00FF797A">
              <w:rPr>
                <w:rFonts w:ascii="Arial" w:eastAsia="Cambria" w:hAnsi="Arial" w:cs="Arial"/>
                <w:b w:val="0"/>
                <w:bCs w:val="0"/>
                <w:i/>
                <w:sz w:val="16"/>
                <w:szCs w:val="16"/>
              </w:rPr>
              <w:t xml:space="preserve"> the preparation of a new MTA for the particular samples requested in this application</w:t>
            </w:r>
            <w:r w:rsidR="001C5E17" w:rsidRPr="00FF797A">
              <w:rPr>
                <w:rFonts w:ascii="Arial" w:eastAsia="Cambria" w:hAnsi="Arial" w:cs="Arial"/>
                <w:b w:val="0"/>
                <w:bCs w:val="0"/>
                <w:i/>
                <w:sz w:val="16"/>
                <w:szCs w:val="16"/>
              </w:rPr>
              <w:t>)</w:t>
            </w:r>
          </w:p>
          <w:p w14:paraId="517EA363" w14:textId="2BC7B2AB" w:rsidR="00FF797A" w:rsidRPr="00FF797A" w:rsidRDefault="00BF720B" w:rsidP="005A2FD0">
            <w:pPr>
              <w:rPr>
                <w:rFonts w:ascii="Arial" w:eastAsia="Cambria" w:hAnsi="Arial" w:cs="Arial"/>
                <w:i/>
                <w:sz w:val="16"/>
                <w:szCs w:val="16"/>
              </w:rPr>
            </w:pPr>
            <w:r w:rsidRPr="00FF797A">
              <w:rPr>
                <w:rFonts w:ascii="Arial" w:eastAsia="Cambria" w:hAnsi="Arial" w:cs="Arial"/>
                <w:b w:val="0"/>
                <w:bCs w:val="0"/>
                <w:i/>
                <w:sz w:val="16"/>
                <w:szCs w:val="16"/>
              </w:rPr>
              <w:t>Please provide details of any collaborator below</w:t>
            </w:r>
          </w:p>
          <w:p w14:paraId="32520D43" w14:textId="66E4B205" w:rsidR="00FF797A" w:rsidRDefault="00FF797A" w:rsidP="005A2FD0"/>
        </w:tc>
        <w:tc>
          <w:tcPr>
            <w:cnfStyle w:val="000010000000" w:firstRow="0" w:lastRow="0" w:firstColumn="0" w:lastColumn="0" w:oddVBand="1" w:evenVBand="0" w:oddHBand="0" w:evenHBand="0" w:firstRowFirstColumn="0" w:firstRowLastColumn="0" w:lastRowFirstColumn="0" w:lastRowLastColumn="0"/>
            <w:tcW w:w="5999" w:type="dxa"/>
            <w:gridSpan w:val="5"/>
          </w:tcPr>
          <w:p w14:paraId="4A2EFBCA" w14:textId="77777777" w:rsidR="005A2FD0" w:rsidRDefault="005A2FD0" w:rsidP="005A2FD0">
            <w:pPr>
              <w:rPr>
                <w:rFonts w:ascii="Arial" w:eastAsia="Cambria" w:hAnsi="Arial" w:cs="Arial"/>
                <w:color w:val="A6A6A6" w:themeColor="background1" w:themeShade="A6"/>
                <w:sz w:val="18"/>
                <w:szCs w:val="24"/>
              </w:rPr>
            </w:pPr>
            <w:r w:rsidRPr="00F37EBD">
              <w:rPr>
                <w:rFonts w:ascii="Arial" w:eastAsia="Cambria" w:hAnsi="Arial" w:cs="Arial"/>
                <w:b/>
                <w:sz w:val="20"/>
                <w:szCs w:val="20"/>
              </w:rPr>
              <w:t>YES</w:t>
            </w:r>
            <w:r>
              <w:rPr>
                <w:rFonts w:ascii="Arial" w:eastAsia="Cambria" w:hAnsi="Arial" w:cs="Arial"/>
                <w:b/>
                <w:sz w:val="20"/>
                <w:szCs w:val="20"/>
              </w:rPr>
              <w:t xml:space="preserve"> </w:t>
            </w:r>
            <w:r w:rsidRPr="00F37EBD">
              <w:rPr>
                <w:rFonts w:ascii="Arial" w:eastAsia="Cambria" w:hAnsi="Arial" w:cs="Arial"/>
                <w:b/>
                <w:sz w:val="20"/>
                <w:szCs w:val="20"/>
              </w:rPr>
              <w:t xml:space="preserve"> / </w:t>
            </w:r>
            <w:r>
              <w:rPr>
                <w:rFonts w:ascii="Arial" w:eastAsia="Cambria" w:hAnsi="Arial" w:cs="Arial"/>
                <w:b/>
                <w:sz w:val="20"/>
                <w:szCs w:val="20"/>
              </w:rPr>
              <w:t xml:space="preserve"> </w:t>
            </w:r>
            <w:r w:rsidRPr="00F37EBD">
              <w:rPr>
                <w:rFonts w:ascii="Arial" w:eastAsia="Cambria" w:hAnsi="Arial" w:cs="Arial"/>
                <w:b/>
                <w:sz w:val="20"/>
                <w:szCs w:val="20"/>
              </w:rPr>
              <w:t>NO</w:t>
            </w:r>
            <w:r>
              <w:rPr>
                <w:rFonts w:ascii="Arial" w:eastAsia="Cambria" w:hAnsi="Arial" w:cs="Arial"/>
                <w:sz w:val="18"/>
                <w:szCs w:val="24"/>
              </w:rPr>
              <w:t xml:space="preserve">     </w:t>
            </w:r>
            <w:r w:rsidRPr="00F37EBD">
              <w:rPr>
                <w:rFonts w:ascii="Arial" w:eastAsia="Cambria" w:hAnsi="Arial" w:cs="Arial"/>
                <w:color w:val="A6A6A6" w:themeColor="background1" w:themeShade="A6"/>
                <w:sz w:val="18"/>
                <w:szCs w:val="24"/>
              </w:rPr>
              <w:t>(delete as appropriate)</w:t>
            </w:r>
          </w:p>
          <w:p w14:paraId="10D39953" w14:textId="77777777" w:rsidR="005A2FD0" w:rsidRPr="00CA049E" w:rsidRDefault="005A2FD0" w:rsidP="005A2FD0">
            <w:pPr>
              <w:rPr>
                <w:rFonts w:ascii="Arial" w:eastAsia="Cambria" w:hAnsi="Arial" w:cs="Arial"/>
                <w:color w:val="000000" w:themeColor="text1"/>
                <w:sz w:val="18"/>
                <w:szCs w:val="24"/>
              </w:rPr>
            </w:pPr>
          </w:p>
        </w:tc>
      </w:tr>
      <w:tr w:rsidR="005A2FD0" w:rsidRPr="00730C20" w14:paraId="06BE6771" w14:textId="77777777" w:rsidTr="0099066F">
        <w:trPr>
          <w:trHeight w:val="603"/>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BDD6EE" w:themeFill="accent1" w:themeFillTint="66"/>
          </w:tcPr>
          <w:p w14:paraId="106C00EB" w14:textId="67428EBD" w:rsidR="005A2FD0" w:rsidRDefault="005A2FD0" w:rsidP="005A2FD0">
            <w:pPr>
              <w:rPr>
                <w:rFonts w:ascii="Arial" w:eastAsia="Cambria" w:hAnsi="Arial" w:cs="Arial"/>
                <w:b w:val="0"/>
                <w:bCs w:val="0"/>
                <w:sz w:val="18"/>
                <w:szCs w:val="24"/>
              </w:rPr>
            </w:pPr>
            <w:r w:rsidRPr="00730C20">
              <w:rPr>
                <w:rFonts w:ascii="Arial" w:eastAsia="Cambria" w:hAnsi="Arial" w:cs="Arial"/>
                <w:sz w:val="18"/>
                <w:szCs w:val="24"/>
              </w:rPr>
              <w:t xml:space="preserve">Data requirements </w:t>
            </w:r>
          </w:p>
          <w:p w14:paraId="7F6AC7E4" w14:textId="77777777" w:rsidR="006E395D" w:rsidRPr="00730C20" w:rsidRDefault="006E395D" w:rsidP="005A2FD0">
            <w:pPr>
              <w:rPr>
                <w:rFonts w:ascii="Arial" w:eastAsia="Cambria" w:hAnsi="Arial" w:cs="Arial"/>
                <w:sz w:val="18"/>
                <w:szCs w:val="24"/>
              </w:rPr>
            </w:pPr>
          </w:p>
          <w:p w14:paraId="1A6BE48E" w14:textId="439C5EF7" w:rsidR="005A2FD0" w:rsidRPr="00FF797A" w:rsidRDefault="005A2FD0" w:rsidP="005A2FD0">
            <w:pPr>
              <w:rPr>
                <w:rFonts w:ascii="Arial" w:eastAsia="Cambria" w:hAnsi="Arial" w:cs="Arial"/>
                <w:b w:val="0"/>
                <w:bCs w:val="0"/>
                <w:i/>
                <w:sz w:val="16"/>
                <w:szCs w:val="16"/>
              </w:rPr>
            </w:pPr>
            <w:r w:rsidRPr="00FF797A">
              <w:rPr>
                <w:rFonts w:ascii="Arial" w:eastAsia="Cambria" w:hAnsi="Arial" w:cs="Arial"/>
                <w:b w:val="0"/>
                <w:bCs w:val="0"/>
                <w:i/>
                <w:sz w:val="16"/>
                <w:szCs w:val="16"/>
              </w:rPr>
              <w:t>(Specify any accompanying data you require e.g. copy of pathology reports</w:t>
            </w:r>
            <w:r w:rsidR="009D17AE">
              <w:rPr>
                <w:rFonts w:ascii="Arial" w:eastAsia="Cambria" w:hAnsi="Arial" w:cs="Arial"/>
                <w:b w:val="0"/>
                <w:bCs w:val="0"/>
                <w:i/>
                <w:sz w:val="16"/>
                <w:szCs w:val="16"/>
              </w:rPr>
              <w:t>, imaging reports, MRI image files</w:t>
            </w:r>
            <w:r w:rsidRPr="00FF797A">
              <w:rPr>
                <w:rFonts w:ascii="Arial" w:eastAsia="Cambria" w:hAnsi="Arial" w:cs="Arial"/>
                <w:b w:val="0"/>
                <w:bCs w:val="0"/>
                <w:i/>
                <w:sz w:val="16"/>
                <w:szCs w:val="16"/>
              </w:rPr>
              <w:t>)</w:t>
            </w:r>
          </w:p>
        </w:tc>
        <w:tc>
          <w:tcPr>
            <w:cnfStyle w:val="000010000000" w:firstRow="0" w:lastRow="0" w:firstColumn="0" w:lastColumn="0" w:oddVBand="1" w:evenVBand="0" w:oddHBand="0" w:evenHBand="0" w:firstRowFirstColumn="0" w:firstRowLastColumn="0" w:lastRowFirstColumn="0" w:lastRowLastColumn="0"/>
            <w:tcW w:w="5999" w:type="dxa"/>
            <w:gridSpan w:val="5"/>
          </w:tcPr>
          <w:p w14:paraId="030C4061" w14:textId="77777777" w:rsidR="005A2FD0" w:rsidRDefault="005A2FD0" w:rsidP="005A2FD0">
            <w:pPr>
              <w:rPr>
                <w:rFonts w:ascii="Arial" w:eastAsia="Cambria" w:hAnsi="Arial" w:cs="Arial"/>
                <w:sz w:val="18"/>
                <w:szCs w:val="24"/>
              </w:rPr>
            </w:pPr>
          </w:p>
          <w:p w14:paraId="4F2A517C" w14:textId="77777777" w:rsidR="005A2FD0" w:rsidRDefault="005A2FD0" w:rsidP="005A2FD0">
            <w:pPr>
              <w:rPr>
                <w:rFonts w:ascii="Arial" w:eastAsia="Cambria" w:hAnsi="Arial" w:cs="Arial"/>
                <w:sz w:val="18"/>
                <w:szCs w:val="24"/>
              </w:rPr>
            </w:pPr>
            <w:bookmarkStart w:id="0" w:name="_GoBack"/>
            <w:bookmarkEnd w:id="0"/>
          </w:p>
          <w:p w14:paraId="382BE35E" w14:textId="28689509" w:rsidR="005A2FD0" w:rsidRPr="00730C20" w:rsidRDefault="005A2FD0" w:rsidP="005A2FD0">
            <w:pPr>
              <w:rPr>
                <w:rFonts w:ascii="Arial" w:eastAsia="Cambria" w:hAnsi="Arial" w:cs="Arial"/>
                <w:sz w:val="18"/>
                <w:szCs w:val="24"/>
              </w:rPr>
            </w:pPr>
          </w:p>
        </w:tc>
      </w:tr>
      <w:tr w:rsidR="005A2FD0" w:rsidRPr="00730C20" w14:paraId="4747549D" w14:textId="77777777" w:rsidTr="007370F1">
        <w:trPr>
          <w:cnfStyle w:val="000000100000" w:firstRow="0" w:lastRow="0" w:firstColumn="0" w:lastColumn="0" w:oddVBand="0" w:evenVBand="0" w:oddHBand="1" w:evenHBand="0" w:firstRowFirstColumn="0" w:firstRowLastColumn="0" w:lastRowFirstColumn="0" w:lastRowLastColumn="0"/>
          <w:trHeight w:val="603"/>
          <w:jc w:val="center"/>
        </w:trPr>
        <w:tc>
          <w:tcPr>
            <w:cnfStyle w:val="001000000000" w:firstRow="0" w:lastRow="0" w:firstColumn="1" w:lastColumn="0" w:oddVBand="0" w:evenVBand="0" w:oddHBand="0" w:evenHBand="0" w:firstRowFirstColumn="0" w:firstRowLastColumn="0" w:lastRowFirstColumn="0" w:lastRowLastColumn="0"/>
            <w:tcW w:w="10384" w:type="dxa"/>
            <w:gridSpan w:val="8"/>
            <w:shd w:val="clear" w:color="auto" w:fill="auto"/>
          </w:tcPr>
          <w:p w14:paraId="424AB67B" w14:textId="6517E929" w:rsidR="005A2FD0" w:rsidRPr="009D182A" w:rsidRDefault="005A2FD0" w:rsidP="005A2FD0">
            <w:pPr>
              <w:jc w:val="center"/>
              <w:rPr>
                <w:rFonts w:ascii="Arial" w:eastAsia="Cambria" w:hAnsi="Arial" w:cs="Arial"/>
                <w:b w:val="0"/>
                <w:sz w:val="28"/>
                <w:szCs w:val="28"/>
                <w:highlight w:val="yellow"/>
              </w:rPr>
            </w:pPr>
            <w:r w:rsidRPr="009D182A">
              <w:rPr>
                <w:rFonts w:ascii="Arial" w:eastAsia="Cambria" w:hAnsi="Arial" w:cs="Arial"/>
                <w:b w:val="0"/>
                <w:color w:val="FFFFFF" w:themeColor="background1"/>
                <w:sz w:val="28"/>
                <w:szCs w:val="28"/>
                <w:highlight w:val="red"/>
              </w:rPr>
              <w:t>For Office Use only</w:t>
            </w:r>
          </w:p>
        </w:tc>
      </w:tr>
      <w:tr w:rsidR="005A2FD0" w:rsidRPr="00730C20" w14:paraId="448F4922" w14:textId="77777777" w:rsidTr="007370F1">
        <w:trPr>
          <w:trHeight w:val="603"/>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2F5496" w:themeFill="accent5" w:themeFillShade="BF"/>
          </w:tcPr>
          <w:p w14:paraId="776CC8AF" w14:textId="235BC90D" w:rsidR="005A2FD0" w:rsidRDefault="005A2FD0" w:rsidP="005A2FD0">
            <w:pPr>
              <w:rPr>
                <w:rFonts w:ascii="Arial" w:eastAsia="Cambria" w:hAnsi="Arial" w:cs="Arial"/>
                <w:b w:val="0"/>
                <w:bCs w:val="0"/>
                <w:color w:val="FFFFFF" w:themeColor="background1"/>
                <w:sz w:val="18"/>
                <w:szCs w:val="24"/>
              </w:rPr>
            </w:pPr>
            <w:r w:rsidRPr="007370F1">
              <w:rPr>
                <w:rFonts w:ascii="Arial" w:eastAsia="Cambria" w:hAnsi="Arial" w:cs="Arial"/>
                <w:color w:val="FFFFFF" w:themeColor="background1"/>
                <w:sz w:val="18"/>
                <w:szCs w:val="24"/>
              </w:rPr>
              <w:t>QUANTUM TA number (QUID):</w:t>
            </w:r>
          </w:p>
          <w:p w14:paraId="7DAEAA2A" w14:textId="2584EC5F" w:rsidR="005A2FD0" w:rsidRPr="007370F1" w:rsidRDefault="005A2FD0" w:rsidP="005A2FD0">
            <w:pPr>
              <w:rPr>
                <w:rFonts w:ascii="Arial" w:eastAsia="Cambria" w:hAnsi="Arial" w:cs="Arial"/>
                <w:color w:val="FFFFFF" w:themeColor="background1"/>
                <w:sz w:val="18"/>
                <w:szCs w:val="24"/>
              </w:rPr>
            </w:pPr>
          </w:p>
        </w:tc>
        <w:tc>
          <w:tcPr>
            <w:cnfStyle w:val="000010000000" w:firstRow="0" w:lastRow="0" w:firstColumn="0" w:lastColumn="0" w:oddVBand="1" w:evenVBand="0" w:oddHBand="0" w:evenHBand="0" w:firstRowFirstColumn="0" w:firstRowLastColumn="0" w:lastRowFirstColumn="0" w:lastRowLastColumn="0"/>
            <w:tcW w:w="5999" w:type="dxa"/>
            <w:gridSpan w:val="5"/>
            <w:shd w:val="clear" w:color="auto" w:fill="auto"/>
          </w:tcPr>
          <w:p w14:paraId="4F2BB8AE" w14:textId="77777777" w:rsidR="005A2FD0" w:rsidRDefault="005A2FD0" w:rsidP="005A2FD0">
            <w:pPr>
              <w:rPr>
                <w:rFonts w:ascii="Arial" w:eastAsia="Cambria" w:hAnsi="Arial" w:cs="Arial"/>
                <w:b/>
                <w:sz w:val="18"/>
                <w:szCs w:val="24"/>
                <w:highlight w:val="yellow"/>
              </w:rPr>
            </w:pPr>
            <w:r w:rsidRPr="00E83F40">
              <w:rPr>
                <w:rFonts w:ascii="Arial" w:eastAsia="Cambria" w:hAnsi="Arial" w:cs="Arial"/>
                <w:b/>
                <w:sz w:val="18"/>
                <w:szCs w:val="24"/>
                <w:highlight w:val="yellow"/>
              </w:rPr>
              <w:t>Q-YY-NNN</w:t>
            </w:r>
            <w:r>
              <w:rPr>
                <w:rFonts w:ascii="Arial" w:eastAsia="Cambria" w:hAnsi="Arial" w:cs="Arial"/>
                <w:b/>
                <w:sz w:val="18"/>
                <w:szCs w:val="24"/>
                <w:highlight w:val="yellow"/>
              </w:rPr>
              <w:t>N</w:t>
            </w:r>
            <w:r w:rsidRPr="00E83F40">
              <w:rPr>
                <w:rFonts w:ascii="Arial" w:eastAsia="Cambria" w:hAnsi="Arial" w:cs="Arial"/>
                <w:b/>
                <w:sz w:val="18"/>
                <w:szCs w:val="24"/>
                <w:highlight w:val="yellow"/>
              </w:rPr>
              <w:t>_XXX</w:t>
            </w:r>
          </w:p>
          <w:p w14:paraId="30C30478" w14:textId="77777777" w:rsidR="005A2FD0" w:rsidRPr="00E83F40" w:rsidRDefault="005A2FD0" w:rsidP="005A2FD0">
            <w:pPr>
              <w:rPr>
                <w:rFonts w:ascii="Arial" w:eastAsia="Cambria" w:hAnsi="Arial" w:cs="Arial"/>
                <w:b/>
                <w:sz w:val="18"/>
                <w:szCs w:val="24"/>
              </w:rPr>
            </w:pPr>
          </w:p>
        </w:tc>
      </w:tr>
      <w:tr w:rsidR="005A2FD0" w:rsidRPr="00730C20" w14:paraId="13D673DC" w14:textId="77777777" w:rsidTr="007370F1">
        <w:trPr>
          <w:cnfStyle w:val="000000100000" w:firstRow="0" w:lastRow="0" w:firstColumn="0" w:lastColumn="0" w:oddVBand="0" w:evenVBand="0" w:oddHBand="1" w:evenHBand="0" w:firstRowFirstColumn="0" w:firstRowLastColumn="0" w:lastRowFirstColumn="0" w:lastRowLastColumn="0"/>
          <w:trHeight w:val="603"/>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2F5496" w:themeFill="accent5" w:themeFillShade="BF"/>
          </w:tcPr>
          <w:p w14:paraId="52A9450E" w14:textId="50F2AE3D" w:rsidR="005A2FD0" w:rsidRPr="007370F1" w:rsidRDefault="005A2FD0" w:rsidP="005A2FD0">
            <w:pPr>
              <w:rPr>
                <w:rFonts w:ascii="Arial" w:eastAsia="Cambria" w:hAnsi="Arial" w:cs="Arial"/>
                <w:bCs w:val="0"/>
                <w:color w:val="FFFFFF" w:themeColor="background1"/>
                <w:sz w:val="18"/>
                <w:szCs w:val="24"/>
              </w:rPr>
            </w:pPr>
            <w:r w:rsidRPr="007370F1">
              <w:rPr>
                <w:rFonts w:ascii="Arial" w:eastAsia="Cambria" w:hAnsi="Arial" w:cs="Arial"/>
                <w:color w:val="FFFFFF" w:themeColor="background1"/>
                <w:sz w:val="18"/>
                <w:szCs w:val="24"/>
              </w:rPr>
              <w:t>Checklist of required documents for applicants wishing to use study specific ethics:</w:t>
            </w:r>
            <w:r w:rsidRPr="007370F1">
              <w:rPr>
                <w:rFonts w:ascii="Arial" w:eastAsia="Cambria" w:hAnsi="Arial" w:cs="Arial"/>
                <w:color w:val="FFFFFF" w:themeColor="background1"/>
                <w:sz w:val="18"/>
                <w:szCs w:val="24"/>
              </w:rPr>
              <w:tab/>
            </w:r>
          </w:p>
          <w:p w14:paraId="43C43B5F" w14:textId="6728FB57" w:rsidR="005A2FD0" w:rsidRPr="007370F1" w:rsidRDefault="005A2FD0" w:rsidP="005A2FD0">
            <w:pPr>
              <w:rPr>
                <w:rFonts w:ascii="Arial" w:eastAsia="Cambria" w:hAnsi="Arial" w:cs="Arial"/>
                <w:b w:val="0"/>
                <w:color w:val="FFFFFF" w:themeColor="background1"/>
                <w:sz w:val="18"/>
                <w:szCs w:val="24"/>
              </w:rPr>
            </w:pPr>
          </w:p>
        </w:tc>
        <w:tc>
          <w:tcPr>
            <w:cnfStyle w:val="000010000000" w:firstRow="0" w:lastRow="0" w:firstColumn="0" w:lastColumn="0" w:oddVBand="1" w:evenVBand="0" w:oddHBand="0" w:evenHBand="0" w:firstRowFirstColumn="0" w:firstRowLastColumn="0" w:lastRowFirstColumn="0" w:lastRowLastColumn="0"/>
            <w:tcW w:w="5999" w:type="dxa"/>
            <w:gridSpan w:val="5"/>
            <w:shd w:val="clear" w:color="auto" w:fill="auto"/>
          </w:tcPr>
          <w:p w14:paraId="09134BFB" w14:textId="44209A3F" w:rsidR="005A2FD0" w:rsidRPr="00181C52" w:rsidRDefault="005A2FD0" w:rsidP="005A2FD0">
            <w:pPr>
              <w:rPr>
                <w:rFonts w:ascii="Arial" w:eastAsia="Cambria" w:hAnsi="Arial" w:cs="Arial"/>
                <w:b/>
                <w:sz w:val="18"/>
                <w:szCs w:val="18"/>
                <w:highlight w:val="yellow"/>
              </w:rPr>
            </w:pPr>
            <w:r w:rsidRPr="00181C52">
              <w:rPr>
                <w:rFonts w:ascii="Arial" w:eastAsia="Cambria" w:hAnsi="Arial" w:cs="Arial"/>
                <w:b/>
                <w:sz w:val="18"/>
                <w:szCs w:val="18"/>
                <w:highlight w:val="yellow"/>
              </w:rPr>
              <w:t xml:space="preserve">REC approval letter? </w:t>
            </w:r>
            <w:r w:rsidRPr="00181C52">
              <w:rPr>
                <w:rFonts w:ascii="Arial" w:eastAsia="Cambria" w:hAnsi="Arial" w:cs="Arial"/>
                <w:b/>
                <w:sz w:val="36"/>
                <w:szCs w:val="18"/>
                <w:highlight w:val="yellow"/>
              </w:rPr>
              <w:t xml:space="preserve">□ </w:t>
            </w:r>
            <w:r>
              <w:rPr>
                <w:rFonts w:ascii="Arial" w:eastAsia="Cambria" w:hAnsi="Arial" w:cs="Arial"/>
                <w:b/>
                <w:sz w:val="18"/>
                <w:szCs w:val="18"/>
                <w:highlight w:val="yellow"/>
              </w:rPr>
              <w:t xml:space="preserve">   </w:t>
            </w:r>
            <w:r w:rsidRPr="00181C52">
              <w:rPr>
                <w:rFonts w:ascii="Arial" w:eastAsia="Cambria" w:hAnsi="Arial" w:cs="Arial"/>
                <w:b/>
                <w:sz w:val="18"/>
                <w:szCs w:val="18"/>
                <w:highlight w:val="yellow"/>
              </w:rPr>
              <w:t xml:space="preserve">Consent form? </w:t>
            </w:r>
            <w:r w:rsidRPr="00181C52">
              <w:rPr>
                <w:rFonts w:ascii="Arial" w:eastAsia="Cambria" w:hAnsi="Arial" w:cs="Arial"/>
                <w:b/>
                <w:sz w:val="36"/>
                <w:szCs w:val="18"/>
                <w:highlight w:val="yellow"/>
              </w:rPr>
              <w:t xml:space="preserve">□     </w:t>
            </w:r>
            <w:r w:rsidRPr="00181C52">
              <w:rPr>
                <w:rFonts w:ascii="Arial" w:eastAsia="Cambria" w:hAnsi="Arial" w:cs="Arial"/>
                <w:b/>
                <w:sz w:val="18"/>
                <w:szCs w:val="18"/>
                <w:highlight w:val="yellow"/>
              </w:rPr>
              <w:t xml:space="preserve">PIS? </w:t>
            </w:r>
            <w:r w:rsidRPr="00181C52">
              <w:rPr>
                <w:rFonts w:ascii="Arial" w:eastAsia="Cambria" w:hAnsi="Arial" w:cs="Arial"/>
                <w:b/>
                <w:sz w:val="36"/>
                <w:szCs w:val="18"/>
                <w:highlight w:val="yellow"/>
              </w:rPr>
              <w:t>□</w:t>
            </w:r>
          </w:p>
          <w:p w14:paraId="5A268C05" w14:textId="44568C4A" w:rsidR="005A2FD0" w:rsidRPr="00181C52" w:rsidRDefault="005A2FD0" w:rsidP="005A2FD0">
            <w:pPr>
              <w:rPr>
                <w:rFonts w:ascii="Arial" w:eastAsia="Cambria" w:hAnsi="Arial" w:cs="Arial"/>
                <w:b/>
                <w:sz w:val="18"/>
                <w:szCs w:val="18"/>
                <w:highlight w:val="yellow"/>
              </w:rPr>
            </w:pPr>
            <w:r w:rsidRPr="00181C52">
              <w:rPr>
                <w:rFonts w:ascii="Arial" w:eastAsia="Cambria" w:hAnsi="Arial" w:cs="Arial"/>
                <w:b/>
                <w:sz w:val="18"/>
                <w:szCs w:val="18"/>
                <w:highlight w:val="yellow"/>
              </w:rPr>
              <w:t xml:space="preserve">Study protocol? </w:t>
            </w:r>
            <w:r w:rsidRPr="00181C52">
              <w:rPr>
                <w:rFonts w:ascii="Arial" w:eastAsia="Cambria" w:hAnsi="Arial" w:cs="Arial"/>
                <w:b/>
                <w:sz w:val="36"/>
                <w:szCs w:val="18"/>
                <w:highlight w:val="yellow"/>
              </w:rPr>
              <w:t>□</w:t>
            </w:r>
          </w:p>
        </w:tc>
      </w:tr>
      <w:tr w:rsidR="005A2FD0" w:rsidRPr="00730C20" w14:paraId="628A33C5" w14:textId="77777777" w:rsidTr="007370F1">
        <w:trPr>
          <w:trHeight w:val="603"/>
          <w:jc w:val="center"/>
        </w:trPr>
        <w:tc>
          <w:tcPr>
            <w:cnfStyle w:val="001000000000" w:firstRow="0" w:lastRow="0" w:firstColumn="1" w:lastColumn="0" w:oddVBand="0" w:evenVBand="0" w:oddHBand="0" w:evenHBand="0" w:firstRowFirstColumn="0" w:firstRowLastColumn="0" w:lastRowFirstColumn="0" w:lastRowLastColumn="0"/>
            <w:tcW w:w="4385" w:type="dxa"/>
            <w:gridSpan w:val="3"/>
            <w:shd w:val="clear" w:color="auto" w:fill="2F5496" w:themeFill="accent5" w:themeFillShade="BF"/>
          </w:tcPr>
          <w:p w14:paraId="6402320C" w14:textId="77777777" w:rsidR="005A2FD0" w:rsidRPr="007370F1" w:rsidRDefault="005A2FD0" w:rsidP="005A2FD0">
            <w:pPr>
              <w:rPr>
                <w:b w:val="0"/>
                <w:bCs w:val="0"/>
                <w:color w:val="FFFFFF" w:themeColor="background1"/>
              </w:rPr>
            </w:pPr>
            <w:r w:rsidRPr="007370F1">
              <w:rPr>
                <w:color w:val="FFFFFF" w:themeColor="background1"/>
              </w:rPr>
              <w:t xml:space="preserve">Is an MTA required? </w:t>
            </w:r>
          </w:p>
          <w:p w14:paraId="13DE0A74" w14:textId="77777777" w:rsidR="005A2FD0" w:rsidRPr="007370F1" w:rsidRDefault="005A2FD0" w:rsidP="005A2FD0">
            <w:pPr>
              <w:rPr>
                <w:b w:val="0"/>
                <w:bCs w:val="0"/>
                <w:color w:val="FFFFFF" w:themeColor="background1"/>
              </w:rPr>
            </w:pPr>
          </w:p>
          <w:p w14:paraId="34DB7475" w14:textId="77777777" w:rsidR="005A2FD0" w:rsidRPr="007370F1" w:rsidRDefault="005A2FD0" w:rsidP="005A2FD0">
            <w:pPr>
              <w:rPr>
                <w:rFonts w:ascii="Arial" w:eastAsia="Cambria" w:hAnsi="Arial" w:cs="Arial"/>
                <w:b w:val="0"/>
                <w:color w:val="FFFFFF" w:themeColor="background1"/>
                <w:sz w:val="18"/>
                <w:szCs w:val="24"/>
              </w:rPr>
            </w:pPr>
            <w:r w:rsidRPr="007370F1">
              <w:rPr>
                <w:rFonts w:ascii="Arial" w:eastAsia="Cambria" w:hAnsi="Arial" w:cs="Arial"/>
                <w:b w:val="0"/>
                <w:color w:val="FFFFFF" w:themeColor="background1"/>
                <w:sz w:val="18"/>
                <w:szCs w:val="24"/>
              </w:rPr>
              <w:t xml:space="preserve">If yes, please provide details.   </w:t>
            </w:r>
          </w:p>
          <w:p w14:paraId="620F7AF4" w14:textId="77777777" w:rsidR="005A2FD0" w:rsidRPr="007370F1" w:rsidRDefault="005A2FD0" w:rsidP="005A2FD0">
            <w:pPr>
              <w:rPr>
                <w:rFonts w:ascii="Arial" w:eastAsia="Cambria" w:hAnsi="Arial" w:cs="Arial"/>
                <w:b w:val="0"/>
                <w:color w:val="FFFFFF" w:themeColor="background1"/>
                <w:sz w:val="18"/>
                <w:szCs w:val="24"/>
              </w:rPr>
            </w:pPr>
          </w:p>
          <w:p w14:paraId="06ECC34D" w14:textId="64822FC9" w:rsidR="005A2FD0" w:rsidRPr="007370F1" w:rsidRDefault="005A2FD0" w:rsidP="005A2FD0">
            <w:pPr>
              <w:rPr>
                <w:rFonts w:ascii="Arial" w:eastAsia="Cambria" w:hAnsi="Arial" w:cs="Arial"/>
                <w:b w:val="0"/>
                <w:color w:val="FFFFFF" w:themeColor="background1"/>
                <w:sz w:val="18"/>
                <w:szCs w:val="24"/>
              </w:rPr>
            </w:pPr>
            <w:r w:rsidRPr="007370F1">
              <w:rPr>
                <w:rFonts w:ascii="Arial" w:eastAsia="Cambria" w:hAnsi="Arial" w:cs="Arial"/>
                <w:b w:val="0"/>
                <w:color w:val="FFFFFF" w:themeColor="background1"/>
                <w:sz w:val="18"/>
                <w:szCs w:val="24"/>
              </w:rPr>
              <w:t xml:space="preserve">(An MTA is required for samples sent outside of Oxford </w:t>
            </w:r>
            <w:r w:rsidR="00B922B2">
              <w:rPr>
                <w:rFonts w:ascii="Arial" w:eastAsia="Cambria" w:hAnsi="Arial" w:cs="Arial"/>
                <w:b w:val="0"/>
                <w:color w:val="FFFFFF" w:themeColor="background1"/>
                <w:sz w:val="18"/>
                <w:szCs w:val="24"/>
              </w:rPr>
              <w:t xml:space="preserve">University, </w:t>
            </w:r>
            <w:r w:rsidRPr="007370F1">
              <w:rPr>
                <w:rFonts w:ascii="Arial" w:eastAsia="Cambria" w:hAnsi="Arial" w:cs="Arial"/>
                <w:b w:val="0"/>
                <w:color w:val="FFFFFF" w:themeColor="background1"/>
                <w:sz w:val="18"/>
                <w:szCs w:val="24"/>
              </w:rPr>
              <w:t>but may be covered by an existing 3rd party agreement</w:t>
            </w:r>
            <w:r w:rsidR="00B76102">
              <w:rPr>
                <w:rFonts w:ascii="Arial" w:eastAsia="Cambria" w:hAnsi="Arial" w:cs="Arial"/>
                <w:b w:val="0"/>
                <w:color w:val="FFFFFF" w:themeColor="background1"/>
                <w:sz w:val="18"/>
                <w:szCs w:val="24"/>
              </w:rPr>
              <w:t>.</w:t>
            </w:r>
            <w:r w:rsidRPr="007370F1">
              <w:rPr>
                <w:rFonts w:ascii="Arial" w:eastAsia="Cambria" w:hAnsi="Arial" w:cs="Arial"/>
                <w:b w:val="0"/>
                <w:color w:val="FFFFFF" w:themeColor="background1"/>
                <w:sz w:val="18"/>
                <w:szCs w:val="24"/>
              </w:rPr>
              <w:tab/>
            </w:r>
          </w:p>
          <w:p w14:paraId="1B065243" w14:textId="4346F2D1" w:rsidR="005A2FD0" w:rsidRPr="007370F1" w:rsidRDefault="005A2FD0" w:rsidP="005A2FD0">
            <w:pPr>
              <w:rPr>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5999" w:type="dxa"/>
            <w:gridSpan w:val="5"/>
            <w:shd w:val="clear" w:color="auto" w:fill="auto"/>
          </w:tcPr>
          <w:p w14:paraId="46A7FC80" w14:textId="77777777" w:rsidR="005A2FD0" w:rsidRDefault="005A2FD0" w:rsidP="005A2FD0">
            <w:pPr>
              <w:rPr>
                <w:b/>
                <w:highlight w:val="yellow"/>
              </w:rPr>
            </w:pPr>
            <w:r w:rsidRPr="0099066F">
              <w:rPr>
                <w:b/>
                <w:highlight w:val="yellow"/>
              </w:rPr>
              <w:t>Y/N</w:t>
            </w:r>
          </w:p>
          <w:p w14:paraId="377C3AB2" w14:textId="77777777" w:rsidR="005A2FD0" w:rsidRDefault="005A2FD0" w:rsidP="005A2FD0">
            <w:pPr>
              <w:rPr>
                <w:rFonts w:ascii="Arial" w:eastAsia="Cambria" w:hAnsi="Arial" w:cs="Arial"/>
                <w:b/>
                <w:sz w:val="18"/>
                <w:szCs w:val="24"/>
              </w:rPr>
            </w:pPr>
          </w:p>
          <w:p w14:paraId="5C8E84D1" w14:textId="790F0237" w:rsidR="005A2FD0" w:rsidRPr="0099066F" w:rsidRDefault="005A2FD0" w:rsidP="005A2FD0">
            <w:pPr>
              <w:rPr>
                <w:rFonts w:ascii="Arial" w:eastAsia="Cambria" w:hAnsi="Arial" w:cs="Arial"/>
                <w:b/>
                <w:sz w:val="18"/>
                <w:szCs w:val="24"/>
              </w:rPr>
            </w:pPr>
            <w:r w:rsidRPr="00B50371">
              <w:rPr>
                <w:rFonts w:ascii="Arial" w:eastAsia="Cambria" w:hAnsi="Arial" w:cs="Arial"/>
                <w:b/>
                <w:sz w:val="18"/>
                <w:szCs w:val="24"/>
                <w:highlight w:val="yellow"/>
              </w:rPr>
              <w:t>Details:</w:t>
            </w:r>
            <w:r>
              <w:rPr>
                <w:rFonts w:ascii="Arial" w:eastAsia="Cambria" w:hAnsi="Arial" w:cs="Arial"/>
                <w:b/>
                <w:sz w:val="18"/>
                <w:szCs w:val="24"/>
              </w:rPr>
              <w:t xml:space="preserve"> </w:t>
            </w:r>
          </w:p>
        </w:tc>
      </w:tr>
      <w:tr w:rsidR="005A2FD0" w:rsidRPr="00730C20" w14:paraId="13E01069" w14:textId="77777777" w:rsidTr="007370F1">
        <w:trPr>
          <w:cnfStyle w:val="000000100000" w:firstRow="0" w:lastRow="0" w:firstColumn="0" w:lastColumn="0" w:oddVBand="0" w:evenVBand="0" w:oddHBand="1" w:evenHBand="0" w:firstRowFirstColumn="0" w:firstRowLastColumn="0" w:lastRowFirstColumn="0" w:lastRowLastColumn="0"/>
          <w:trHeight w:val="603"/>
          <w:jc w:val="center"/>
        </w:trPr>
        <w:tc>
          <w:tcPr>
            <w:cnfStyle w:val="001000000000" w:firstRow="0" w:lastRow="0" w:firstColumn="1" w:lastColumn="0" w:oddVBand="0" w:evenVBand="0" w:oddHBand="0" w:evenHBand="0" w:firstRowFirstColumn="0" w:firstRowLastColumn="0" w:lastRowFirstColumn="0" w:lastRowLastColumn="0"/>
            <w:tcW w:w="2192" w:type="dxa"/>
            <w:shd w:val="clear" w:color="auto" w:fill="2F5496" w:themeFill="accent5" w:themeFillShade="BF"/>
          </w:tcPr>
          <w:p w14:paraId="265F6384" w14:textId="05AB55D8" w:rsidR="005A2FD0" w:rsidRPr="007370F1" w:rsidRDefault="005A2FD0" w:rsidP="005A2FD0">
            <w:pPr>
              <w:rPr>
                <w:color w:val="FFFFFF" w:themeColor="background1"/>
              </w:rPr>
            </w:pPr>
            <w:bookmarkStart w:id="1" w:name="_Hlk118881271"/>
            <w:r w:rsidRPr="007370F1">
              <w:rPr>
                <w:color w:val="FFFFFF" w:themeColor="background1"/>
              </w:rPr>
              <w:t>Collaborator details*</w:t>
            </w:r>
            <w:r w:rsidRPr="007370F1">
              <w:rPr>
                <w:color w:val="FFFFFF" w:themeColor="background1"/>
              </w:rPr>
              <w:tab/>
            </w:r>
          </w:p>
          <w:p w14:paraId="44C93EEE" w14:textId="77777777" w:rsidR="005A2FD0" w:rsidRPr="007370F1" w:rsidRDefault="005A2FD0" w:rsidP="005A2FD0">
            <w:pPr>
              <w:rPr>
                <w:b w:val="0"/>
                <w:bCs w:val="0"/>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2193" w:type="dxa"/>
            <w:gridSpan w:val="2"/>
            <w:shd w:val="clear" w:color="auto" w:fill="2F5496" w:themeFill="accent5" w:themeFillShade="BF"/>
          </w:tcPr>
          <w:p w14:paraId="330F4F98" w14:textId="43070C86" w:rsidR="005A2FD0" w:rsidRPr="007370F1" w:rsidRDefault="005A2FD0" w:rsidP="005A2FD0">
            <w:pPr>
              <w:rPr>
                <w:color w:val="FFFFFF" w:themeColor="background1"/>
              </w:rPr>
            </w:pPr>
            <w:r w:rsidRPr="007370F1">
              <w:rPr>
                <w:color w:val="FFFFFF" w:themeColor="background1"/>
              </w:rPr>
              <w:t>Name &amp; full address</w:t>
            </w:r>
            <w:r w:rsidRPr="007370F1">
              <w:rPr>
                <w:color w:val="FFFFFF" w:themeColor="background1"/>
              </w:rPr>
              <w:tab/>
            </w:r>
          </w:p>
        </w:tc>
        <w:tc>
          <w:tcPr>
            <w:tcW w:w="5999" w:type="dxa"/>
            <w:gridSpan w:val="5"/>
            <w:shd w:val="clear" w:color="auto" w:fill="auto"/>
          </w:tcPr>
          <w:p w14:paraId="6D6D443F" w14:textId="316BE34E" w:rsidR="005A2FD0" w:rsidRPr="00707BA9" w:rsidRDefault="005A2FD0" w:rsidP="005A2FD0">
            <w:pPr>
              <w:cnfStyle w:val="000000100000" w:firstRow="0" w:lastRow="0" w:firstColumn="0" w:lastColumn="0" w:oddVBand="0" w:evenVBand="0" w:oddHBand="1" w:evenHBand="0" w:firstRowFirstColumn="0" w:firstRowLastColumn="0" w:lastRowFirstColumn="0" w:lastRowLastColumn="0"/>
              <w:rPr>
                <w:b/>
                <w:sz w:val="18"/>
                <w:szCs w:val="18"/>
                <w:highlight w:val="yellow"/>
              </w:rPr>
            </w:pPr>
            <w:r w:rsidRPr="00707BA9">
              <w:rPr>
                <w:b/>
                <w:sz w:val="18"/>
                <w:szCs w:val="18"/>
                <w:highlight w:val="yellow"/>
              </w:rPr>
              <w:t>Complete if applicable</w:t>
            </w:r>
          </w:p>
        </w:tc>
      </w:tr>
      <w:tr w:rsidR="005A2FD0" w:rsidRPr="00730C20" w14:paraId="0726FA16" w14:textId="77777777" w:rsidTr="007370F1">
        <w:trPr>
          <w:trHeight w:val="603"/>
          <w:jc w:val="center"/>
        </w:trPr>
        <w:tc>
          <w:tcPr>
            <w:cnfStyle w:val="001000000000" w:firstRow="0" w:lastRow="0" w:firstColumn="1" w:lastColumn="0" w:oddVBand="0" w:evenVBand="0" w:oddHBand="0" w:evenHBand="0" w:firstRowFirstColumn="0" w:firstRowLastColumn="0" w:lastRowFirstColumn="0" w:lastRowLastColumn="0"/>
            <w:tcW w:w="2192" w:type="dxa"/>
            <w:shd w:val="clear" w:color="auto" w:fill="2F5496" w:themeFill="accent5" w:themeFillShade="BF"/>
          </w:tcPr>
          <w:p w14:paraId="348B5455" w14:textId="19090155" w:rsidR="005A2FD0" w:rsidRPr="007370F1" w:rsidRDefault="005A2FD0" w:rsidP="005A2FD0">
            <w:pPr>
              <w:rPr>
                <w:b w:val="0"/>
                <w:bCs w:val="0"/>
                <w:color w:val="FFFFFF" w:themeColor="background1"/>
              </w:rPr>
            </w:pPr>
            <w:r w:rsidRPr="007370F1">
              <w:rPr>
                <w:color w:val="FFFFFF" w:themeColor="background1"/>
              </w:rPr>
              <w:t>Institutions Involved*</w:t>
            </w:r>
          </w:p>
        </w:tc>
        <w:tc>
          <w:tcPr>
            <w:cnfStyle w:val="000010000000" w:firstRow="0" w:lastRow="0" w:firstColumn="0" w:lastColumn="0" w:oddVBand="1" w:evenVBand="0" w:oddHBand="0" w:evenHBand="0" w:firstRowFirstColumn="0" w:firstRowLastColumn="0" w:lastRowFirstColumn="0" w:lastRowLastColumn="0"/>
            <w:tcW w:w="2193" w:type="dxa"/>
            <w:gridSpan w:val="2"/>
            <w:shd w:val="clear" w:color="auto" w:fill="2F5496" w:themeFill="accent5" w:themeFillShade="BF"/>
          </w:tcPr>
          <w:p w14:paraId="5AAA9FBD" w14:textId="77777777" w:rsidR="005A2FD0" w:rsidRPr="007370F1" w:rsidRDefault="005A2FD0" w:rsidP="005A2FD0">
            <w:pPr>
              <w:rPr>
                <w:color w:val="FFFFFF" w:themeColor="background1"/>
              </w:rPr>
            </w:pPr>
            <w:r w:rsidRPr="007370F1">
              <w:rPr>
                <w:color w:val="FFFFFF" w:themeColor="background1"/>
              </w:rPr>
              <w:t>Name &amp; full address</w:t>
            </w:r>
          </w:p>
          <w:p w14:paraId="62B3DC98" w14:textId="77777777" w:rsidR="005A2FD0" w:rsidRPr="007370F1" w:rsidRDefault="005A2FD0" w:rsidP="005A2FD0">
            <w:pPr>
              <w:rPr>
                <w:color w:val="FFFFFF" w:themeColor="background1"/>
              </w:rPr>
            </w:pPr>
          </w:p>
          <w:p w14:paraId="602F226F" w14:textId="5EBF0F1E" w:rsidR="005A2FD0" w:rsidRPr="007370F1" w:rsidRDefault="005A2FD0" w:rsidP="005A2FD0">
            <w:pPr>
              <w:rPr>
                <w:color w:val="FFFFFF" w:themeColor="background1"/>
              </w:rPr>
            </w:pPr>
          </w:p>
        </w:tc>
        <w:tc>
          <w:tcPr>
            <w:tcW w:w="5999" w:type="dxa"/>
            <w:gridSpan w:val="5"/>
            <w:shd w:val="clear" w:color="auto" w:fill="auto"/>
          </w:tcPr>
          <w:p w14:paraId="0B48E933" w14:textId="555C8C98" w:rsidR="005A2FD0" w:rsidRPr="00707BA9" w:rsidRDefault="005A2FD0" w:rsidP="005A2FD0">
            <w:pPr>
              <w:cnfStyle w:val="000000000000" w:firstRow="0" w:lastRow="0" w:firstColumn="0" w:lastColumn="0" w:oddVBand="0" w:evenVBand="0" w:oddHBand="0" w:evenHBand="0" w:firstRowFirstColumn="0" w:firstRowLastColumn="0" w:lastRowFirstColumn="0" w:lastRowLastColumn="0"/>
              <w:rPr>
                <w:b/>
                <w:sz w:val="18"/>
                <w:szCs w:val="18"/>
                <w:highlight w:val="yellow"/>
              </w:rPr>
            </w:pPr>
            <w:r w:rsidRPr="00707BA9">
              <w:rPr>
                <w:b/>
                <w:sz w:val="18"/>
                <w:szCs w:val="18"/>
                <w:highlight w:val="yellow"/>
              </w:rPr>
              <w:t>Complete if applicable</w:t>
            </w:r>
          </w:p>
        </w:tc>
      </w:tr>
      <w:tr w:rsidR="005A2FD0" w:rsidRPr="00730C20" w14:paraId="7F48DECF" w14:textId="77777777" w:rsidTr="00707BA9">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10384" w:type="dxa"/>
            <w:gridSpan w:val="8"/>
            <w:shd w:val="clear" w:color="auto" w:fill="auto"/>
          </w:tcPr>
          <w:p w14:paraId="5BEBC747" w14:textId="042A210E" w:rsidR="005A2FD0" w:rsidRPr="00707BA9" w:rsidRDefault="005A2FD0" w:rsidP="005A2FD0">
            <w:pPr>
              <w:rPr>
                <w:b w:val="0"/>
                <w:sz w:val="18"/>
                <w:szCs w:val="18"/>
                <w:highlight w:val="yellow"/>
              </w:rPr>
            </w:pPr>
            <w:r w:rsidRPr="00707BA9">
              <w:rPr>
                <w:b w:val="0"/>
                <w:i/>
                <w:sz w:val="18"/>
                <w:szCs w:val="18"/>
              </w:rPr>
              <w:t>*N.B. Only certain applications may reference collaborators and associated institutions.  Details of such s</w:t>
            </w:r>
            <w:r>
              <w:rPr>
                <w:b w:val="0"/>
                <w:i/>
                <w:sz w:val="18"/>
                <w:szCs w:val="18"/>
              </w:rPr>
              <w:t>h</w:t>
            </w:r>
            <w:r w:rsidRPr="00707BA9">
              <w:rPr>
                <w:b w:val="0"/>
                <w:i/>
                <w:sz w:val="18"/>
                <w:szCs w:val="18"/>
              </w:rPr>
              <w:t>ould be recorded here.  If this is not relevant, mark as NOT APPLICABLE</w:t>
            </w:r>
          </w:p>
        </w:tc>
      </w:tr>
      <w:bookmarkEnd w:id="1"/>
      <w:tr w:rsidR="005A2FD0" w:rsidRPr="00730C20" w14:paraId="36B81656" w14:textId="77777777" w:rsidTr="00B50371">
        <w:trPr>
          <w:trHeight w:val="291"/>
          <w:jc w:val="center"/>
        </w:trPr>
        <w:tc>
          <w:tcPr>
            <w:cnfStyle w:val="001000000000" w:firstRow="0" w:lastRow="0" w:firstColumn="1" w:lastColumn="0" w:oddVBand="0" w:evenVBand="0" w:oddHBand="0" w:evenHBand="0" w:firstRowFirstColumn="0" w:firstRowLastColumn="0" w:lastRowFirstColumn="0" w:lastRowLastColumn="0"/>
            <w:tcW w:w="10384" w:type="dxa"/>
            <w:gridSpan w:val="8"/>
            <w:shd w:val="clear" w:color="auto" w:fill="auto"/>
          </w:tcPr>
          <w:p w14:paraId="307C96F6" w14:textId="0E8E7C3E" w:rsidR="005A2FD0" w:rsidRPr="00707BA9" w:rsidRDefault="005A2FD0" w:rsidP="005A2FD0">
            <w:pPr>
              <w:rPr>
                <w:b w:val="0"/>
                <w:i/>
                <w:sz w:val="18"/>
                <w:szCs w:val="18"/>
              </w:rPr>
            </w:pPr>
          </w:p>
        </w:tc>
      </w:tr>
    </w:tbl>
    <w:p w14:paraId="65D3D611" w14:textId="1026FEBB" w:rsidR="00B50371" w:rsidRDefault="00B50371" w:rsidP="00B50371">
      <w:pPr>
        <w:spacing w:after="0" w:line="240" w:lineRule="auto"/>
      </w:pPr>
      <w:r>
        <w:tab/>
      </w:r>
    </w:p>
    <w:p w14:paraId="5E9EAAAA" w14:textId="19E9341D" w:rsidR="00FE1AA5" w:rsidRDefault="00FE1AA5" w:rsidP="00B50371"/>
    <w:p w14:paraId="228105BE" w14:textId="50924E30" w:rsidR="00B922B2" w:rsidRDefault="00B922B2">
      <w:r>
        <w:br w:type="page"/>
      </w:r>
    </w:p>
    <w:p w14:paraId="57A03F5E" w14:textId="77777777" w:rsidR="005A2FD0" w:rsidRDefault="005A2FD0" w:rsidP="007668B4">
      <w:pPr>
        <w:rPr>
          <w:b/>
          <w:sz w:val="28"/>
          <w:szCs w:val="28"/>
        </w:rPr>
      </w:pPr>
    </w:p>
    <w:p w14:paraId="1C116205" w14:textId="48CA877B" w:rsidR="005A2FD0" w:rsidRDefault="00636F09" w:rsidP="007668B4">
      <w:pPr>
        <w:jc w:val="center"/>
        <w:rPr>
          <w:b/>
          <w:sz w:val="28"/>
          <w:szCs w:val="28"/>
        </w:rPr>
      </w:pPr>
      <w:r w:rsidRPr="007E3954">
        <w:rPr>
          <w:b/>
          <w:sz w:val="28"/>
          <w:szCs w:val="28"/>
        </w:rPr>
        <w:t>QUANTUM Biobank</w:t>
      </w:r>
    </w:p>
    <w:p w14:paraId="633F961F" w14:textId="01611BE6" w:rsidR="00636F09" w:rsidRDefault="00636F09" w:rsidP="007668B4">
      <w:pPr>
        <w:jc w:val="center"/>
        <w:rPr>
          <w:b/>
        </w:rPr>
      </w:pPr>
      <w:r>
        <w:rPr>
          <w:b/>
        </w:rPr>
        <w:t>Tissue Access Application</w:t>
      </w:r>
      <w:r w:rsidR="005A2FD0">
        <w:rPr>
          <w:b/>
        </w:rPr>
        <w:t xml:space="preserve"> </w:t>
      </w:r>
      <w:r>
        <w:rPr>
          <w:b/>
        </w:rPr>
        <w:t>Terms &amp; Conditions</w:t>
      </w:r>
    </w:p>
    <w:p w14:paraId="5385EDE2" w14:textId="0577E654" w:rsidR="00636F09" w:rsidRDefault="00636F09">
      <w:pPr>
        <w:spacing w:after="0" w:line="240" w:lineRule="auto"/>
        <w:jc w:val="center"/>
        <w:rPr>
          <w:b/>
        </w:rPr>
      </w:pPr>
      <w:r w:rsidRPr="009E38A7">
        <w:rPr>
          <w:b/>
        </w:rPr>
        <w:t xml:space="preserve">By submitting </w:t>
      </w:r>
      <w:r>
        <w:rPr>
          <w:b/>
        </w:rPr>
        <w:t>an</w:t>
      </w:r>
      <w:r w:rsidRPr="009E38A7">
        <w:rPr>
          <w:b/>
        </w:rPr>
        <w:t xml:space="preserve"> application form for review,</w:t>
      </w:r>
      <w:r w:rsidR="005A2FD0">
        <w:rPr>
          <w:b/>
        </w:rPr>
        <w:t xml:space="preserve"> </w:t>
      </w:r>
      <w:r w:rsidRPr="009E38A7">
        <w:rPr>
          <w:b/>
        </w:rPr>
        <w:t>you are agreeing to the following terms and conditions.</w:t>
      </w:r>
    </w:p>
    <w:p w14:paraId="5403CADF" w14:textId="77777777" w:rsidR="00636F09" w:rsidRDefault="00636F09" w:rsidP="00636F09">
      <w:pPr>
        <w:spacing w:after="0" w:line="240" w:lineRule="auto"/>
        <w:jc w:val="center"/>
        <w:rPr>
          <w:b/>
        </w:rPr>
      </w:pPr>
    </w:p>
    <w:p w14:paraId="308AA9B3" w14:textId="77777777" w:rsidR="00636F09" w:rsidRDefault="00636F09" w:rsidP="00636F09">
      <w:pPr>
        <w:spacing w:after="0" w:line="240" w:lineRule="auto"/>
        <w:jc w:val="center"/>
        <w:rPr>
          <w:b/>
        </w:rPr>
      </w:pPr>
    </w:p>
    <w:p w14:paraId="529D05F4" w14:textId="77777777" w:rsidR="00636F09" w:rsidRPr="00FB5DF3" w:rsidRDefault="00636F09" w:rsidP="00636F09">
      <w:pPr>
        <w:spacing w:after="0" w:line="240" w:lineRule="auto"/>
        <w:jc w:val="center"/>
        <w:rPr>
          <w:b/>
        </w:rPr>
      </w:pPr>
    </w:p>
    <w:p w14:paraId="6CFA37E1" w14:textId="77777777" w:rsidR="00636F09" w:rsidRDefault="00636F09" w:rsidP="00636F09">
      <w:pPr>
        <w:pStyle w:val="ListParagraph"/>
        <w:numPr>
          <w:ilvl w:val="0"/>
          <w:numId w:val="2"/>
        </w:numPr>
        <w:jc w:val="both"/>
        <w:rPr>
          <w:b/>
        </w:rPr>
      </w:pPr>
      <w:r w:rsidRPr="00FB5DF3">
        <w:rPr>
          <w:b/>
        </w:rPr>
        <w:t xml:space="preserve">Human tissue research training </w:t>
      </w:r>
    </w:p>
    <w:p w14:paraId="563EB590" w14:textId="77777777" w:rsidR="00636F09" w:rsidRPr="00E02744" w:rsidRDefault="00636F09" w:rsidP="00636F09">
      <w:pPr>
        <w:pStyle w:val="ListParagraph"/>
        <w:jc w:val="both"/>
        <w:rPr>
          <w:i/>
          <w:color w:val="A6A6A6" w:themeColor="background1" w:themeShade="A6"/>
        </w:rPr>
      </w:pPr>
      <w:r w:rsidRPr="00E02744">
        <w:rPr>
          <w:i/>
          <w:color w:val="A6A6A6" w:themeColor="background1" w:themeShade="A6"/>
        </w:rPr>
        <w:t xml:space="preserve">(N.B. Points 1.1 and 1.2 are directly applicable to University of Oxford staff.  External staff working with human tissue </w:t>
      </w:r>
      <w:r w:rsidRPr="00E02744">
        <w:rPr>
          <w:b/>
          <w:i/>
          <w:color w:val="A6A6A6" w:themeColor="background1" w:themeShade="A6"/>
        </w:rPr>
        <w:t>should</w:t>
      </w:r>
      <w:r w:rsidRPr="00E02744">
        <w:rPr>
          <w:i/>
          <w:color w:val="A6A6A6" w:themeColor="background1" w:themeShade="A6"/>
        </w:rPr>
        <w:t xml:space="preserve"> have equivalent training but this is outside of the governance of the QUANTUM Biobank).</w:t>
      </w:r>
    </w:p>
    <w:p w14:paraId="707195F2" w14:textId="77777777" w:rsidR="00B922B2" w:rsidRDefault="00B922B2" w:rsidP="00636F09">
      <w:pPr>
        <w:ind w:left="360"/>
        <w:jc w:val="both"/>
      </w:pPr>
    </w:p>
    <w:p w14:paraId="3EC834D9" w14:textId="0921CAE6" w:rsidR="00636F09" w:rsidRDefault="00636F09" w:rsidP="00636F09">
      <w:pPr>
        <w:ind w:left="360"/>
        <w:jc w:val="both"/>
      </w:pPr>
      <w:r>
        <w:t xml:space="preserve">1.1 All University of Oxford staff must undergo training before working with human tissue, including human tissue issued through QUANTUM. </w:t>
      </w:r>
    </w:p>
    <w:p w14:paraId="21A03303" w14:textId="77777777" w:rsidR="00636F09" w:rsidRDefault="00636F09" w:rsidP="00636F09">
      <w:pPr>
        <w:ind w:left="360"/>
      </w:pPr>
      <w:r>
        <w:t xml:space="preserve">1.2. Relevant training course(s) are signposted on the Human Tissue Governance team section of the University of Oxford Clinical Trials and Research Governance website: </w:t>
      </w:r>
      <w:hyperlink r:id="rId10" w:history="1">
        <w:r w:rsidRPr="00FB5DF3">
          <w:rPr>
            <w:rStyle w:val="Hyperlink"/>
          </w:rPr>
          <w:t>https://researchsupport.admin.ox.ac.uk/governance/human-tissue</w:t>
        </w:r>
      </w:hyperlink>
      <w:r>
        <w:t xml:space="preserve"> </w:t>
      </w:r>
    </w:p>
    <w:p w14:paraId="19D1CD30" w14:textId="77777777" w:rsidR="00636F09" w:rsidRPr="00FB5DF3" w:rsidRDefault="00636F09" w:rsidP="00636F09">
      <w:pPr>
        <w:ind w:left="360"/>
        <w:jc w:val="both"/>
        <w:rPr>
          <w:b/>
        </w:rPr>
      </w:pPr>
    </w:p>
    <w:p w14:paraId="20B96EC6" w14:textId="77777777" w:rsidR="00636F09" w:rsidRPr="000112C5" w:rsidRDefault="00636F09" w:rsidP="00636F09">
      <w:pPr>
        <w:ind w:left="360"/>
        <w:jc w:val="both"/>
        <w:rPr>
          <w:b/>
        </w:rPr>
      </w:pPr>
      <w:r w:rsidRPr="000112C5">
        <w:rPr>
          <w:b/>
        </w:rPr>
        <w:t xml:space="preserve">2. Access to QUANTUM Samples </w:t>
      </w:r>
    </w:p>
    <w:p w14:paraId="04DB6E96" w14:textId="77777777" w:rsidR="00636F09" w:rsidRDefault="00636F09" w:rsidP="00636F09">
      <w:pPr>
        <w:ind w:left="360"/>
        <w:jc w:val="both"/>
      </w:pPr>
      <w:r>
        <w:t xml:space="preserve">2.1. Depending upon the origin of the material, requestors may be required to have approval from a Research Ethics Committee for the work requested and details of this should be supplied with the application. If ethical approval is not required the service requestor should provide details in their application. </w:t>
      </w:r>
    </w:p>
    <w:p w14:paraId="712E1CFF" w14:textId="77777777" w:rsidR="00636F09" w:rsidRDefault="00636F09" w:rsidP="00636F09">
      <w:pPr>
        <w:ind w:left="360"/>
        <w:jc w:val="both"/>
      </w:pPr>
      <w:r>
        <w:t xml:space="preserve">2.2. QUANTUM does not accept responsibility for material provided for research where it may be lost or damaged in transit. </w:t>
      </w:r>
    </w:p>
    <w:p w14:paraId="111B5ECC" w14:textId="77777777" w:rsidR="00636F09" w:rsidRDefault="00636F09" w:rsidP="00636F09">
      <w:pPr>
        <w:ind w:left="360"/>
        <w:jc w:val="both"/>
      </w:pPr>
      <w:r>
        <w:t>2.3. Requestors are required to pay a fee to cover the cost of the services provided by QUANTUM. A quotation will be provided and no work will be undertaken until a Purchase Order or written confirmation of payment is received. (</w:t>
      </w:r>
      <w:r w:rsidRPr="00E02744">
        <w:rPr>
          <w:i/>
        </w:rPr>
        <w:t>see section 4.).</w:t>
      </w:r>
    </w:p>
    <w:p w14:paraId="62106AD6" w14:textId="77777777" w:rsidR="00636F09" w:rsidRPr="00FB5DF3" w:rsidRDefault="00636F09" w:rsidP="00636F09">
      <w:pPr>
        <w:ind w:left="360"/>
        <w:jc w:val="both"/>
        <w:rPr>
          <w:b/>
        </w:rPr>
      </w:pPr>
    </w:p>
    <w:p w14:paraId="2ADF6C75" w14:textId="77777777" w:rsidR="00636F09" w:rsidRPr="00FB5DF3" w:rsidRDefault="00636F09" w:rsidP="00636F09">
      <w:pPr>
        <w:ind w:left="360"/>
        <w:jc w:val="both"/>
        <w:rPr>
          <w:b/>
        </w:rPr>
      </w:pPr>
      <w:r w:rsidRPr="00FB5DF3">
        <w:rPr>
          <w:b/>
        </w:rPr>
        <w:t xml:space="preserve">3. Terms and Conditions of Sample Access </w:t>
      </w:r>
    </w:p>
    <w:p w14:paraId="5850A0BD" w14:textId="77777777" w:rsidR="00636F09" w:rsidRDefault="00636F09" w:rsidP="00636F09">
      <w:pPr>
        <w:ind w:left="360"/>
        <w:jc w:val="both"/>
      </w:pPr>
      <w:r>
        <w:t xml:space="preserve">3.1. The requestor agrees that the samples provided by QUANTUM will be used only for the purposes specified in their application. Further use of the same material for subsequent research must be sought independently of the original application. </w:t>
      </w:r>
    </w:p>
    <w:p w14:paraId="28336381" w14:textId="77777777" w:rsidR="00636F09" w:rsidRDefault="00636F09" w:rsidP="00636F09">
      <w:pPr>
        <w:ind w:left="360"/>
        <w:jc w:val="both"/>
      </w:pPr>
      <w:r>
        <w:t xml:space="preserve">3.2. Samples supplied may only be transferred to collaborators named at the time of the original application or in subsequent applications and specified in the Material Transfer Agreement or later amendments. This includes derivatives of the material (e.g. protein, RNA or DNA). </w:t>
      </w:r>
    </w:p>
    <w:p w14:paraId="60D8851A" w14:textId="77777777" w:rsidR="00636F09" w:rsidRDefault="00636F09" w:rsidP="00636F09">
      <w:pPr>
        <w:ind w:left="360"/>
        <w:jc w:val="both"/>
      </w:pPr>
    </w:p>
    <w:p w14:paraId="04D13109" w14:textId="77777777" w:rsidR="00B922B2" w:rsidRDefault="00B922B2" w:rsidP="00636F09">
      <w:pPr>
        <w:ind w:left="360"/>
        <w:jc w:val="both"/>
      </w:pPr>
    </w:p>
    <w:p w14:paraId="12AA03C9" w14:textId="64A764C1" w:rsidR="00636F09" w:rsidRDefault="00636F09" w:rsidP="00636F09">
      <w:pPr>
        <w:ind w:left="360"/>
        <w:jc w:val="both"/>
      </w:pPr>
      <w:r>
        <w:t xml:space="preserve">3.3. Samples will be supplied with a minimum dataset, unless additional data is available and requested. All samples are coded-linked and no donor identifiable data will be provided. The requestor agrees not to attempt to identify any individual from the materials supplied. </w:t>
      </w:r>
    </w:p>
    <w:p w14:paraId="1F5FF02B" w14:textId="77777777" w:rsidR="00636F09" w:rsidRDefault="00636F09" w:rsidP="00636F09">
      <w:pPr>
        <w:ind w:left="360"/>
        <w:jc w:val="both"/>
      </w:pPr>
      <w:r>
        <w:t xml:space="preserve">3.4. The requestor assumes all responsibility for ensuring that samples are used in accordance with: </w:t>
      </w:r>
    </w:p>
    <w:p w14:paraId="3E8D534D" w14:textId="77777777" w:rsidR="00636F09" w:rsidRDefault="00636F09" w:rsidP="00636F09">
      <w:pPr>
        <w:ind w:left="1440"/>
        <w:jc w:val="both"/>
      </w:pPr>
      <w:r>
        <w:t xml:space="preserve">3.4.1. the ethical approval and host organisation / sponsor approvals, including appropriate handling of material when approvals expire; and </w:t>
      </w:r>
    </w:p>
    <w:p w14:paraId="4EC174DB" w14:textId="77777777" w:rsidR="00636F09" w:rsidRDefault="00636F09" w:rsidP="00636F09">
      <w:pPr>
        <w:ind w:left="1440"/>
        <w:jc w:val="both"/>
      </w:pPr>
      <w:r>
        <w:t>3.4.2. the current requirements of the Human Tissue Authority or applicable regulations if outside England, Wales and Northern Ireland.</w:t>
      </w:r>
      <w:r w:rsidRPr="009E38A7">
        <w:t xml:space="preserve"> </w:t>
      </w:r>
    </w:p>
    <w:p w14:paraId="6EACE520" w14:textId="77777777" w:rsidR="00636F09" w:rsidRDefault="00636F09" w:rsidP="00636F09">
      <w:pPr>
        <w:ind w:left="360"/>
        <w:jc w:val="both"/>
      </w:pPr>
      <w:r>
        <w:t xml:space="preserve">3.5. Requestors external to the University of Oxford and Oxford University Hospitals NHS Foundation Trust may be required to complete a Material Transfer Agreement before samples are released. </w:t>
      </w:r>
    </w:p>
    <w:p w14:paraId="79DEE838" w14:textId="77777777" w:rsidR="00636F09" w:rsidRDefault="00636F09" w:rsidP="00636F09">
      <w:pPr>
        <w:ind w:left="360"/>
        <w:jc w:val="both"/>
      </w:pPr>
      <w:r>
        <w:t>3.6. Requestors must notify QUANTUM Biobank once the project is completed and confirm sample status.  Any surplus samples must</w:t>
      </w:r>
      <w:r>
        <w:rPr>
          <w:color w:val="FF0000"/>
        </w:rPr>
        <w:t xml:space="preserve"> </w:t>
      </w:r>
      <w:r w:rsidRPr="007D3769">
        <w:t xml:space="preserve">either be </w:t>
      </w:r>
      <w:r>
        <w:t xml:space="preserve">destroyed (with a record made of the method, reason and date of disposal), returned to QUANTUM Biobank to be destroyed or returned for inclusion in holdings. </w:t>
      </w:r>
    </w:p>
    <w:p w14:paraId="777FA640" w14:textId="3995FE4D" w:rsidR="00636F09" w:rsidRDefault="00636F09" w:rsidP="00636F09">
      <w:pPr>
        <w:ind w:left="360"/>
        <w:jc w:val="both"/>
      </w:pPr>
      <w:r>
        <w:t xml:space="preserve">3.7. If </w:t>
      </w:r>
      <w:r w:rsidR="00357FBD">
        <w:t xml:space="preserve">participant </w:t>
      </w:r>
      <w:r>
        <w:t xml:space="preserve">consent is withdrawn for issued samples, </w:t>
      </w:r>
      <w:r w:rsidR="00357FBD">
        <w:t xml:space="preserve">requestors </w:t>
      </w:r>
      <w:r>
        <w:t>will be informed of the relevant numbers and asked to destroy any unused samples and certify that they have done so. Results obtained from samples that have already been used for research need not be destroyed</w:t>
      </w:r>
      <w:r w:rsidR="00357FBD">
        <w:t xml:space="preserve"> unless informed otherwise</w:t>
      </w:r>
      <w:r>
        <w:t xml:space="preserve">. The fee is non-refundable if consent is withdrawn. </w:t>
      </w:r>
    </w:p>
    <w:p w14:paraId="7719D377" w14:textId="77777777" w:rsidR="00636F09" w:rsidRDefault="00636F09" w:rsidP="00636F09">
      <w:pPr>
        <w:ind w:left="360"/>
        <w:jc w:val="both"/>
      </w:pPr>
      <w:r>
        <w:t xml:space="preserve">3.8. QUANTUM will attempt to avoid providing samples that are contaminated with highly infectious agents such as hepatitis and HIV, however all samples should be treated as potentially infectious. The requestor assumes all responsibility for training personnel in the procedures for safe handling of human samples. </w:t>
      </w:r>
    </w:p>
    <w:p w14:paraId="34D283ED" w14:textId="77777777" w:rsidR="00636F09" w:rsidRDefault="00636F09" w:rsidP="00636F09">
      <w:pPr>
        <w:ind w:left="360"/>
        <w:jc w:val="both"/>
      </w:pPr>
      <w:r>
        <w:t xml:space="preserve">3.10. The samples are provided as a service to the research community without warranty of merchantability or fitness for a particular purpose or use or any other warranty or representation, whether express or implied. </w:t>
      </w:r>
    </w:p>
    <w:p w14:paraId="0B1BF324" w14:textId="7E043181" w:rsidR="00636F09" w:rsidRDefault="00636F09" w:rsidP="00636F09">
      <w:pPr>
        <w:ind w:left="360"/>
        <w:jc w:val="both"/>
      </w:pPr>
      <w:r>
        <w:t xml:space="preserve">3.11. The requestor will ensure that any publication or presentation that is based (in whole or in part) on any materials obtained via QUANTUM will include the following standard </w:t>
      </w:r>
      <w:r w:rsidRPr="00AB0985">
        <w:t>acknowledgement: “</w:t>
      </w:r>
      <w:r w:rsidRPr="00FF2998">
        <w:t>“This research has been conducted with support from the QUANTUM (QUAlity biobanking iNvesTigating Urological Malignancies) Research Tissue Bank, which is operated by the University of Oxford</w:t>
      </w:r>
      <w:r w:rsidR="00833796">
        <w:t xml:space="preserve"> and</w:t>
      </w:r>
      <w:r w:rsidRPr="00FF2998">
        <w:t xml:space="preserve"> supported by the John Black Foundation ”.</w:t>
      </w:r>
      <w:r w:rsidRPr="00B81B92" w:rsidDel="00FF2998">
        <w:rPr>
          <w:i/>
          <w:color w:val="FF0000"/>
        </w:rPr>
        <w:t xml:space="preserve"> </w:t>
      </w:r>
      <w:r w:rsidRPr="007B06AA">
        <w:rPr>
          <w:rFonts w:cstheme="minorHAnsi"/>
          <w:vertAlign w:val="superscript"/>
        </w:rPr>
        <w:t>ⴕ</w:t>
      </w:r>
      <w:r w:rsidRPr="007B06AA">
        <w:rPr>
          <w:vertAlign w:val="superscript"/>
        </w:rPr>
        <w:t>1</w:t>
      </w:r>
      <w:r w:rsidR="00B13EA6">
        <w:rPr>
          <w:vertAlign w:val="superscript"/>
        </w:rPr>
        <w:t xml:space="preserve">  </w:t>
      </w:r>
      <w:r>
        <w:t xml:space="preserve">Recipients will be advised if samples have been sourced from a specific collection that must also be acknowledged. </w:t>
      </w:r>
    </w:p>
    <w:p w14:paraId="4A4B6FF6" w14:textId="77777777" w:rsidR="00636F09" w:rsidRPr="00AB0985" w:rsidRDefault="00636F09" w:rsidP="00636F09">
      <w:pPr>
        <w:ind w:left="360"/>
        <w:jc w:val="both"/>
        <w:rPr>
          <w:color w:val="FF0000"/>
        </w:rPr>
      </w:pPr>
      <w:r>
        <w:t>3.</w:t>
      </w:r>
      <w:r w:rsidRPr="00EC6C1E">
        <w:t xml:space="preserve">12. Recipients must provide a copy of any publications based on samples or data provided through QUANTUM, and ideally pathologists, sub-collection managers and members of QUANTUM who have contributed significantly to delivery of a project, should be named as co-authors in publications. </w:t>
      </w:r>
    </w:p>
    <w:p w14:paraId="4B131FEF" w14:textId="77777777" w:rsidR="00636F09" w:rsidRDefault="00636F09" w:rsidP="00636F09">
      <w:pPr>
        <w:ind w:left="360"/>
        <w:jc w:val="both"/>
      </w:pPr>
    </w:p>
    <w:p w14:paraId="37BCFF6C" w14:textId="77777777" w:rsidR="00636F09" w:rsidRDefault="00636F09" w:rsidP="00636F09">
      <w:pPr>
        <w:ind w:left="360"/>
        <w:jc w:val="both"/>
      </w:pPr>
    </w:p>
    <w:p w14:paraId="689FA5C7" w14:textId="77777777" w:rsidR="00636F09" w:rsidRDefault="00636F09" w:rsidP="00636F09">
      <w:pPr>
        <w:ind w:left="360"/>
        <w:jc w:val="both"/>
      </w:pPr>
    </w:p>
    <w:p w14:paraId="4FA7B170" w14:textId="77777777" w:rsidR="00636F09" w:rsidRDefault="00636F09" w:rsidP="00636F09">
      <w:pPr>
        <w:ind w:left="360"/>
        <w:jc w:val="both"/>
      </w:pPr>
    </w:p>
    <w:p w14:paraId="6F4EEFF9" w14:textId="77777777" w:rsidR="00636F09" w:rsidRDefault="00636F09" w:rsidP="00636F09">
      <w:pPr>
        <w:ind w:left="360"/>
        <w:jc w:val="both"/>
      </w:pPr>
      <w:r>
        <w:t xml:space="preserve">3.13. Study titles may be published on the QUANTUM website, together with lay summaries and the names of institutions where the work is taking place (unless agreed otherwise e.g. for confidentiality purposes). </w:t>
      </w:r>
    </w:p>
    <w:p w14:paraId="42591EF0" w14:textId="77777777" w:rsidR="00636F09" w:rsidRDefault="00636F09" w:rsidP="00636F09">
      <w:pPr>
        <w:jc w:val="both"/>
        <w:rPr>
          <w:b/>
        </w:rPr>
      </w:pPr>
    </w:p>
    <w:p w14:paraId="7004C436" w14:textId="77777777" w:rsidR="00636F09" w:rsidRPr="00FB5DF3" w:rsidRDefault="00636F09" w:rsidP="00636F09">
      <w:pPr>
        <w:ind w:left="360"/>
        <w:jc w:val="both"/>
        <w:rPr>
          <w:b/>
        </w:rPr>
      </w:pPr>
      <w:r>
        <w:rPr>
          <w:b/>
        </w:rPr>
        <w:t>4</w:t>
      </w:r>
      <w:r w:rsidRPr="00FB5DF3">
        <w:rPr>
          <w:b/>
        </w:rPr>
        <w:t xml:space="preserve">. Terms of payment </w:t>
      </w:r>
    </w:p>
    <w:p w14:paraId="01E84275" w14:textId="77777777" w:rsidR="00636F09" w:rsidRDefault="00636F09" w:rsidP="00636F09">
      <w:pPr>
        <w:ind w:left="360"/>
        <w:jc w:val="both"/>
      </w:pPr>
      <w:r>
        <w:t xml:space="preserve">4.1. Services provided by QUANTUM will be charged according to the work involved. </w:t>
      </w:r>
    </w:p>
    <w:p w14:paraId="464A3947" w14:textId="77777777" w:rsidR="00636F09" w:rsidRDefault="00636F09" w:rsidP="00636F09">
      <w:pPr>
        <w:ind w:left="360"/>
        <w:jc w:val="both"/>
      </w:pPr>
      <w:r>
        <w:t xml:space="preserve">4.2. An estimate will be provided upon approval of application. This estimate is valid for a period of 30 days and is exclusive of VAT. </w:t>
      </w:r>
    </w:p>
    <w:p w14:paraId="28842A2B" w14:textId="77777777" w:rsidR="00636F09" w:rsidRDefault="00636F09" w:rsidP="00636F09">
      <w:pPr>
        <w:ind w:left="360"/>
        <w:jc w:val="both"/>
      </w:pPr>
      <w:r>
        <w:t xml:space="preserve">4.3. The estimate price is approximate, and representative of the services requested in the application. If additional costs are anticipated once the estimate has been issued, this will be agreed with the requestor before further work is undertaken. </w:t>
      </w:r>
    </w:p>
    <w:p w14:paraId="71528823" w14:textId="77777777" w:rsidR="00636F09" w:rsidRDefault="00636F09" w:rsidP="00636F09">
      <w:pPr>
        <w:ind w:left="360"/>
        <w:jc w:val="both"/>
      </w:pPr>
      <w:r>
        <w:t xml:space="preserve">4.4. Depending upon the size and complexity of the request, QUANTUM or the requestor may request that a contract is put in place before work is undertaken. </w:t>
      </w:r>
    </w:p>
    <w:p w14:paraId="063DA2BA" w14:textId="77777777" w:rsidR="00636F09" w:rsidRDefault="00636F09" w:rsidP="00636F09">
      <w:pPr>
        <w:ind w:left="360"/>
        <w:jc w:val="both"/>
      </w:pPr>
      <w:r>
        <w:t xml:space="preserve">4.5. Each application will incur a handling charge and this will be included on the quotation. Subsequent requests / amendments to the original application will usually incur a further handling charge. </w:t>
      </w:r>
    </w:p>
    <w:p w14:paraId="05985E5D" w14:textId="77777777" w:rsidR="00636F09" w:rsidRDefault="00636F09" w:rsidP="00636F09">
      <w:pPr>
        <w:ind w:left="360"/>
        <w:jc w:val="both"/>
      </w:pPr>
      <w:r>
        <w:t xml:space="preserve">4.6. No material will be provided until QUANTUM is in receipt of a Purchase Order to cover at least 50% of the estimate costs. Purchase orders should be addressed to University of Oxford, Nuffield Department of Surgical Sciences, Level 6, Rm 6607, John Radcliffe Hospital, Headington, Oxford, OX3 9DU. </w:t>
      </w:r>
    </w:p>
    <w:p w14:paraId="4168D061" w14:textId="77777777" w:rsidR="00636F09" w:rsidRDefault="00636F09" w:rsidP="00636F09">
      <w:pPr>
        <w:ind w:left="360"/>
        <w:jc w:val="both"/>
      </w:pPr>
      <w:r>
        <w:t>4.7. Payment terms are strictly 30 days from receipt of invoice. Invoices will be issued by the University of Oxford</w:t>
      </w:r>
    </w:p>
    <w:p w14:paraId="6D0EF4B9" w14:textId="77777777" w:rsidR="00636F09" w:rsidRDefault="00636F09" w:rsidP="00636F09">
      <w:pPr>
        <w:jc w:val="both"/>
        <w:rPr>
          <w:noProof/>
        </w:rPr>
      </w:pPr>
    </w:p>
    <w:p w14:paraId="71CF5517" w14:textId="256ED2B7" w:rsidR="00636F09" w:rsidRPr="00EC6C1E" w:rsidRDefault="00636F09" w:rsidP="00636F09">
      <w:pPr>
        <w:jc w:val="both"/>
        <w:rPr>
          <w:i/>
          <w:sz w:val="20"/>
          <w:szCs w:val="20"/>
        </w:rPr>
      </w:pPr>
      <w:r w:rsidRPr="00EC6C1E">
        <w:rPr>
          <w:rFonts w:cstheme="minorHAnsi"/>
          <w:vertAlign w:val="superscript"/>
        </w:rPr>
        <w:t>ⴕ</w:t>
      </w:r>
      <w:r w:rsidRPr="00EC6C1E">
        <w:rPr>
          <w:vertAlign w:val="superscript"/>
        </w:rPr>
        <w:t xml:space="preserve">1 </w:t>
      </w:r>
      <w:r w:rsidRPr="00EC6C1E">
        <w:t xml:space="preserve"> </w:t>
      </w:r>
      <w:r w:rsidR="00946FAA" w:rsidRPr="00EC6C1E">
        <w:rPr>
          <w:i/>
          <w:sz w:val="20"/>
          <w:szCs w:val="20"/>
        </w:rPr>
        <w:t xml:space="preserve">In certain </w:t>
      </w:r>
      <w:r w:rsidR="00EF51B0" w:rsidRPr="00EC6C1E">
        <w:rPr>
          <w:i/>
          <w:sz w:val="20"/>
          <w:szCs w:val="20"/>
        </w:rPr>
        <w:t>circumstances applications</w:t>
      </w:r>
      <w:r w:rsidRPr="00EC6C1E">
        <w:rPr>
          <w:i/>
          <w:sz w:val="20"/>
          <w:szCs w:val="20"/>
        </w:rPr>
        <w:t xml:space="preserve"> to the QUANTUM Biobank which involve the collaboration with, or the contribution(s) of, third parties will be subject to the procedures for Gift-funded Intellectual Property (IP) </w:t>
      </w:r>
      <w:r w:rsidR="00946FAA" w:rsidRPr="00EC6C1E">
        <w:rPr>
          <w:i/>
          <w:sz w:val="20"/>
          <w:szCs w:val="20"/>
        </w:rPr>
        <w:t xml:space="preserve">in line with Terms and Conditions </w:t>
      </w:r>
      <w:r w:rsidRPr="00EC6C1E">
        <w:rPr>
          <w:i/>
          <w:sz w:val="20"/>
          <w:szCs w:val="20"/>
        </w:rPr>
        <w:t>of the JOHN BLACK CHARITABLE FOUNDATION Gift Agreement.</w:t>
      </w:r>
      <w:r w:rsidR="00946FAA" w:rsidRPr="00EC6C1E">
        <w:rPr>
          <w:i/>
          <w:sz w:val="20"/>
          <w:szCs w:val="20"/>
        </w:rPr>
        <w:t xml:space="preserve"> These will be covered by a separate collaboration agreement between the University of Oxford and the third party</w:t>
      </w:r>
      <w:r w:rsidR="00EF51B0" w:rsidRPr="00EC6C1E">
        <w:rPr>
          <w:i/>
          <w:sz w:val="20"/>
          <w:szCs w:val="20"/>
        </w:rPr>
        <w:t xml:space="preserve"> to cover any commercial use of, or granting to any third party any exploitation rights over the results of the research</w:t>
      </w:r>
      <w:r w:rsidR="00946FAA" w:rsidRPr="00EC6C1E">
        <w:rPr>
          <w:i/>
          <w:sz w:val="20"/>
          <w:szCs w:val="20"/>
        </w:rPr>
        <w:t>.</w:t>
      </w:r>
    </w:p>
    <w:p w14:paraId="0BAB3005" w14:textId="499B57FC" w:rsidR="00636F09" w:rsidRPr="00636F09" w:rsidRDefault="00636F09" w:rsidP="00636F09">
      <w:pPr>
        <w:jc w:val="both"/>
        <w:rPr>
          <w:i/>
          <w:color w:val="FF0000"/>
          <w:sz w:val="20"/>
          <w:szCs w:val="20"/>
        </w:rPr>
      </w:pPr>
    </w:p>
    <w:p w14:paraId="415DD85A" w14:textId="55675708" w:rsidR="00636F09" w:rsidRPr="00636F09" w:rsidRDefault="00636F09" w:rsidP="00636F09">
      <w:pPr>
        <w:jc w:val="both"/>
        <w:rPr>
          <w:i/>
          <w:color w:val="FF0000"/>
          <w:sz w:val="20"/>
          <w:szCs w:val="20"/>
        </w:rPr>
      </w:pPr>
    </w:p>
    <w:p w14:paraId="4841D8CD" w14:textId="7882C3B1" w:rsidR="00636F09" w:rsidRPr="00636F09" w:rsidRDefault="00636F09" w:rsidP="00636F09">
      <w:pPr>
        <w:jc w:val="both"/>
        <w:rPr>
          <w:i/>
          <w:color w:val="FF0000"/>
          <w:sz w:val="20"/>
          <w:szCs w:val="20"/>
        </w:rPr>
      </w:pPr>
    </w:p>
    <w:p w14:paraId="2126FDBA" w14:textId="77777777" w:rsidR="00636F09" w:rsidRPr="00636F09" w:rsidRDefault="00636F09" w:rsidP="00636F09">
      <w:pPr>
        <w:jc w:val="both"/>
        <w:rPr>
          <w:i/>
          <w:color w:val="FF0000"/>
          <w:sz w:val="20"/>
          <w:szCs w:val="20"/>
        </w:rPr>
      </w:pPr>
    </w:p>
    <w:p w14:paraId="663873A2" w14:textId="77777777" w:rsidR="00636F09" w:rsidRPr="00A969E1" w:rsidRDefault="00636F09" w:rsidP="00B50371"/>
    <w:sectPr w:rsidR="00636F09" w:rsidRPr="00A969E1" w:rsidSect="00637DFB">
      <w:headerReference w:type="default" r:id="rId11"/>
      <w:footerReference w:type="default" r:id="rId12"/>
      <w:headerReference w:type="first" r:id="rId13"/>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D4BFC" w14:textId="77777777" w:rsidR="005A3F1A" w:rsidRDefault="005A3F1A" w:rsidP="00E21101">
      <w:pPr>
        <w:spacing w:after="0" w:line="240" w:lineRule="auto"/>
      </w:pPr>
      <w:r>
        <w:separator/>
      </w:r>
    </w:p>
  </w:endnote>
  <w:endnote w:type="continuationSeparator" w:id="0">
    <w:p w14:paraId="579C41AD" w14:textId="77777777" w:rsidR="005A3F1A" w:rsidRDefault="005A3F1A" w:rsidP="00E2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9C9B5" w14:textId="29A30D56" w:rsidR="00E21101" w:rsidRPr="007E5EF0" w:rsidRDefault="007E5EF0" w:rsidP="007E5EF0">
    <w:pPr>
      <w:pStyle w:val="Footer"/>
      <w:rPr>
        <w:b/>
        <w:sz w:val="16"/>
        <w:szCs w:val="16"/>
      </w:rPr>
    </w:pPr>
    <w:r w:rsidRPr="007E5EF0">
      <w:rPr>
        <w:b/>
        <w:sz w:val="16"/>
        <w:szCs w:val="16"/>
      </w:rPr>
      <w:t>QUAN</w:t>
    </w:r>
    <w:r w:rsidR="006E7B95">
      <w:rPr>
        <w:b/>
        <w:sz w:val="16"/>
        <w:szCs w:val="16"/>
      </w:rPr>
      <w:t>_FRM_018_</w:t>
    </w:r>
    <w:r w:rsidR="00326487">
      <w:rPr>
        <w:b/>
        <w:sz w:val="16"/>
        <w:szCs w:val="16"/>
      </w:rPr>
      <w:t>Project Application</w:t>
    </w:r>
    <w:r w:rsidRPr="007E5EF0">
      <w:rPr>
        <w:b/>
        <w:sz w:val="16"/>
        <w:szCs w:val="16"/>
      </w:rPr>
      <w:t xml:space="preserve"> Form V</w:t>
    </w:r>
    <w:r w:rsidR="00E6295E">
      <w:rPr>
        <w:b/>
        <w:sz w:val="16"/>
        <w:szCs w:val="16"/>
      </w:rPr>
      <w:t>2.0</w:t>
    </w:r>
  </w:p>
  <w:p w14:paraId="595BFC6C" w14:textId="77777777" w:rsidR="00A4348D" w:rsidRDefault="00A434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0F85C" w14:textId="77777777" w:rsidR="005A3F1A" w:rsidRDefault="005A3F1A" w:rsidP="00E21101">
      <w:pPr>
        <w:spacing w:after="0" w:line="240" w:lineRule="auto"/>
      </w:pPr>
      <w:r>
        <w:separator/>
      </w:r>
    </w:p>
  </w:footnote>
  <w:footnote w:type="continuationSeparator" w:id="0">
    <w:p w14:paraId="17AE1267" w14:textId="77777777" w:rsidR="005A3F1A" w:rsidRDefault="005A3F1A" w:rsidP="00E21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0EE5A" w14:textId="55FCD3DE" w:rsidR="00E21101" w:rsidRPr="00D9110A" w:rsidRDefault="00EC6C1E" w:rsidP="00513F25">
    <w:pPr>
      <w:autoSpaceDE w:val="0"/>
      <w:autoSpaceDN w:val="0"/>
      <w:adjustRightInd w:val="0"/>
      <w:contextualSpacing/>
      <w:jc w:val="both"/>
      <w:rPr>
        <w:rFonts w:cs="Arial"/>
        <w:b/>
        <w:color w:val="0070C0"/>
        <w:sz w:val="28"/>
        <w:szCs w:val="28"/>
      </w:rPr>
    </w:pPr>
    <w:r>
      <w:rPr>
        <w:rFonts w:cs="Arial"/>
        <w:b/>
        <w:noProof/>
        <w:color w:val="0070C0"/>
        <w:sz w:val="24"/>
        <w:szCs w:val="24"/>
        <w:lang w:eastAsia="en-GB"/>
      </w:rPr>
      <w:drawing>
        <wp:anchor distT="0" distB="0" distL="114300" distR="114300" simplePos="0" relativeHeight="251657216" behindDoc="0" locked="0" layoutInCell="1" allowOverlap="1" wp14:anchorId="257B0681" wp14:editId="2ACE9734">
          <wp:simplePos x="0" y="0"/>
          <wp:positionH relativeFrom="margin">
            <wp:posOffset>-844550</wp:posOffset>
          </wp:positionH>
          <wp:positionV relativeFrom="page">
            <wp:align>top</wp:align>
          </wp:positionV>
          <wp:extent cx="1459865" cy="1162050"/>
          <wp:effectExtent l="0" t="0" r="6985"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NTUM_colour_designcrowd.jpg"/>
                  <pic:cNvPicPr/>
                </pic:nvPicPr>
                <pic:blipFill rotWithShape="1">
                  <a:blip r:embed="rId1">
                    <a:extLst>
                      <a:ext uri="{28A0092B-C50C-407E-A947-70E740481C1C}">
                        <a14:useLocalDpi xmlns:a14="http://schemas.microsoft.com/office/drawing/2010/main" val="0"/>
                      </a:ext>
                    </a:extLst>
                  </a:blip>
                  <a:srcRect b="11594"/>
                  <a:stretch/>
                </pic:blipFill>
                <pic:spPr bwMode="auto">
                  <a:xfrm>
                    <a:off x="0" y="0"/>
                    <a:ext cx="1459865"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7DFB">
      <w:rPr>
        <w:rFonts w:cs="Arial"/>
        <w:b/>
        <w:noProof/>
        <w:color w:val="0070C0"/>
        <w:sz w:val="24"/>
        <w:szCs w:val="24"/>
        <w:lang w:eastAsia="en-GB"/>
      </w:rPr>
      <w:drawing>
        <wp:anchor distT="0" distB="0" distL="114300" distR="114300" simplePos="0" relativeHeight="251661312" behindDoc="0" locked="0" layoutInCell="1" allowOverlap="1" wp14:anchorId="02249896" wp14:editId="30C34E2A">
          <wp:simplePos x="0" y="0"/>
          <wp:positionH relativeFrom="page">
            <wp:posOffset>5236210</wp:posOffset>
          </wp:positionH>
          <wp:positionV relativeFrom="margin">
            <wp:posOffset>-619125</wp:posOffset>
          </wp:positionV>
          <wp:extent cx="2105025" cy="363855"/>
          <wp:effectExtent l="0" t="0" r="9525"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363855"/>
                  </a:xfrm>
                  <a:prstGeom prst="rect">
                    <a:avLst/>
                  </a:prstGeom>
                  <a:noFill/>
                </pic:spPr>
              </pic:pic>
            </a:graphicData>
          </a:graphic>
          <wp14:sizeRelH relativeFrom="margin">
            <wp14:pctWidth>0</wp14:pctWidth>
          </wp14:sizeRelH>
          <wp14:sizeRelV relativeFrom="margin">
            <wp14:pctHeight>0</wp14:pctHeight>
          </wp14:sizeRelV>
        </wp:anchor>
      </w:drawing>
    </w:r>
    <w:r w:rsidR="00637DFB">
      <w:rPr>
        <w:rFonts w:cs="Arial"/>
        <w:b/>
        <w:noProof/>
        <w:color w:val="0070C0"/>
        <w:sz w:val="24"/>
        <w:szCs w:val="24"/>
        <w:lang w:eastAsia="en-GB"/>
      </w:rPr>
      <w:drawing>
        <wp:anchor distT="0" distB="0" distL="114300" distR="114300" simplePos="0" relativeHeight="251658240" behindDoc="0" locked="0" layoutInCell="1" allowOverlap="1" wp14:anchorId="248B6136" wp14:editId="7D7E68D9">
          <wp:simplePos x="0" y="0"/>
          <wp:positionH relativeFrom="margin">
            <wp:posOffset>2114550</wp:posOffset>
          </wp:positionH>
          <wp:positionV relativeFrom="margin">
            <wp:posOffset>-676275</wp:posOffset>
          </wp:positionV>
          <wp:extent cx="1670050" cy="600075"/>
          <wp:effectExtent l="0" t="0" r="6350" b="9525"/>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0050" cy="600075"/>
                  </a:xfrm>
                  <a:prstGeom prst="rect">
                    <a:avLst/>
                  </a:prstGeom>
                  <a:noFill/>
                </pic:spPr>
              </pic:pic>
            </a:graphicData>
          </a:graphic>
          <wp14:sizeRelH relativeFrom="margin">
            <wp14:pctWidth>0</wp14:pctWidth>
          </wp14:sizeRelH>
          <wp14:sizeRelV relativeFrom="margin">
            <wp14:pctHeight>0</wp14:pctHeight>
          </wp14:sizeRelV>
        </wp:anchor>
      </w:drawing>
    </w:r>
    <w:r w:rsidR="007E5EF0">
      <w:rPr>
        <w:rFonts w:cs="Arial"/>
        <w:b/>
        <w:color w:val="0070C0"/>
        <w:sz w:val="24"/>
        <w:szCs w:val="24"/>
      </w:rPr>
      <w:t xml:space="preserve">   </w:t>
    </w:r>
    <w:r w:rsidR="00D9110A">
      <w:rPr>
        <w:rFonts w:cs="Arial"/>
        <w:b/>
        <w:color w:val="0070C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623AF" w14:textId="77777777" w:rsidR="00883A2D" w:rsidRPr="00E97B78" w:rsidRDefault="00883A2D" w:rsidP="00883A2D">
    <w:pPr>
      <w:autoSpaceDE w:val="0"/>
      <w:autoSpaceDN w:val="0"/>
      <w:adjustRightInd w:val="0"/>
      <w:contextualSpacing/>
      <w:rPr>
        <w:rFonts w:cs="Arial"/>
        <w:b/>
        <w:sz w:val="14"/>
        <w:szCs w:val="14"/>
      </w:rPr>
    </w:pPr>
    <w:r>
      <w:rPr>
        <w:rFonts w:cs="Arial"/>
        <w:b/>
        <w:sz w:val="14"/>
        <w:szCs w:val="14"/>
      </w:rPr>
      <w:t>T</w:t>
    </w:r>
    <w:r w:rsidRPr="00E97B78">
      <w:rPr>
        <w:rFonts w:cs="Arial"/>
        <w:b/>
        <w:sz w:val="14"/>
        <w:szCs w:val="14"/>
      </w:rPr>
      <w:t>ranslational Gastroenterology Unit | Experimental Medicine Division</w:t>
    </w:r>
  </w:p>
  <w:p w14:paraId="49F3DB1F" w14:textId="77777777" w:rsidR="00883A2D" w:rsidRPr="00E97B78" w:rsidRDefault="00883A2D" w:rsidP="00883A2D">
    <w:pPr>
      <w:autoSpaceDE w:val="0"/>
      <w:autoSpaceDN w:val="0"/>
      <w:adjustRightInd w:val="0"/>
      <w:contextualSpacing/>
      <w:rPr>
        <w:rFonts w:cs="Arial"/>
        <w:b/>
        <w:sz w:val="14"/>
        <w:szCs w:val="14"/>
      </w:rPr>
    </w:pPr>
    <w:r w:rsidRPr="00E97B78">
      <w:rPr>
        <w:rFonts w:cs="Arial"/>
        <w:b/>
        <w:sz w:val="14"/>
        <w:szCs w:val="14"/>
      </w:rPr>
      <w:t>University of Oxford | John Radcliffe Hospital | Oxford | OX3 9DU</w:t>
    </w:r>
  </w:p>
  <w:p w14:paraId="2B2A1957" w14:textId="77777777" w:rsidR="00883A2D" w:rsidRPr="00E97B78" w:rsidRDefault="009D17AE" w:rsidP="00883A2D">
    <w:pPr>
      <w:autoSpaceDE w:val="0"/>
      <w:autoSpaceDN w:val="0"/>
      <w:adjustRightInd w:val="0"/>
      <w:contextualSpacing/>
      <w:rPr>
        <w:rFonts w:cs="Arial"/>
        <w:b/>
        <w:sz w:val="14"/>
        <w:szCs w:val="14"/>
      </w:rPr>
    </w:pPr>
    <w:hyperlink r:id="rId1" w:history="1">
      <w:r w:rsidR="00883A2D" w:rsidRPr="00E007A2">
        <w:rPr>
          <w:rStyle w:val="Hyperlink"/>
          <w:rFonts w:cs="Arial"/>
          <w:b/>
          <w:sz w:val="14"/>
          <w:szCs w:val="14"/>
        </w:rPr>
        <w:t>http://www.expmedndm.ox.ac.uk/tgu/home</w:t>
      </w:r>
    </w:hyperlink>
    <w:r w:rsidR="00883A2D">
      <w:rPr>
        <w:rFonts w:cs="Arial"/>
        <w:b/>
        <w:sz w:val="14"/>
        <w:szCs w:val="14"/>
      </w:rPr>
      <w:tab/>
    </w:r>
    <w:r w:rsidR="00883A2D">
      <w:rPr>
        <w:rFonts w:cs="Arial"/>
        <w:b/>
        <w:sz w:val="14"/>
        <w:szCs w:val="14"/>
      </w:rPr>
      <w:tab/>
    </w:r>
    <w:r w:rsidR="00883A2D">
      <w:rPr>
        <w:rFonts w:cs="Arial"/>
        <w:b/>
        <w:sz w:val="14"/>
        <w:szCs w:val="14"/>
      </w:rPr>
      <w:tab/>
    </w:r>
    <w:r w:rsidR="00883A2D">
      <w:rPr>
        <w:rFonts w:cs="Arial"/>
        <w:b/>
        <w:sz w:val="14"/>
        <w:szCs w:val="14"/>
      </w:rPr>
      <w:tab/>
    </w:r>
    <w:r w:rsidR="00883A2D">
      <w:rPr>
        <w:rFonts w:cs="Arial"/>
        <w:b/>
        <w:sz w:val="14"/>
        <w:szCs w:val="14"/>
      </w:rPr>
      <w:tab/>
    </w:r>
    <w:r w:rsidR="00883A2D" w:rsidRPr="00E97B78">
      <w:rPr>
        <w:rFonts w:cs="Arial"/>
        <w:b/>
        <w:sz w:val="14"/>
        <w:szCs w:val="14"/>
      </w:rPr>
      <w:t>GI Illness biobank and IBD Cohort Requests Form v1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A7222"/>
    <w:multiLevelType w:val="hybridMultilevel"/>
    <w:tmpl w:val="8018B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E83E9D"/>
    <w:multiLevelType w:val="hybridMultilevel"/>
    <w:tmpl w:val="A6D4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01"/>
    <w:rsid w:val="00010A1C"/>
    <w:rsid w:val="00032C1F"/>
    <w:rsid w:val="00051990"/>
    <w:rsid w:val="000563E2"/>
    <w:rsid w:val="00070865"/>
    <w:rsid w:val="00080EF8"/>
    <w:rsid w:val="000870CD"/>
    <w:rsid w:val="00091088"/>
    <w:rsid w:val="000A4E7F"/>
    <w:rsid w:val="000E0D16"/>
    <w:rsid w:val="000E1555"/>
    <w:rsid w:val="000E7B1F"/>
    <w:rsid w:val="00100D0F"/>
    <w:rsid w:val="00105120"/>
    <w:rsid w:val="0013223E"/>
    <w:rsid w:val="00136700"/>
    <w:rsid w:val="001378BB"/>
    <w:rsid w:val="00144CC2"/>
    <w:rsid w:val="00147793"/>
    <w:rsid w:val="00152B8A"/>
    <w:rsid w:val="001538AE"/>
    <w:rsid w:val="0016779B"/>
    <w:rsid w:val="00181217"/>
    <w:rsid w:val="00181C52"/>
    <w:rsid w:val="001842C3"/>
    <w:rsid w:val="001A44B6"/>
    <w:rsid w:val="001A6ECC"/>
    <w:rsid w:val="001C4885"/>
    <w:rsid w:val="001C5E17"/>
    <w:rsid w:val="002062DA"/>
    <w:rsid w:val="00212626"/>
    <w:rsid w:val="0021268B"/>
    <w:rsid w:val="00230EC1"/>
    <w:rsid w:val="002327E5"/>
    <w:rsid w:val="00243364"/>
    <w:rsid w:val="00250287"/>
    <w:rsid w:val="00253632"/>
    <w:rsid w:val="002744D2"/>
    <w:rsid w:val="002C3B72"/>
    <w:rsid w:val="002D028A"/>
    <w:rsid w:val="002D3D78"/>
    <w:rsid w:val="002E43E6"/>
    <w:rsid w:val="002F022F"/>
    <w:rsid w:val="002F0EF5"/>
    <w:rsid w:val="00300B42"/>
    <w:rsid w:val="00314885"/>
    <w:rsid w:val="003178B5"/>
    <w:rsid w:val="00326487"/>
    <w:rsid w:val="00327FBF"/>
    <w:rsid w:val="00340125"/>
    <w:rsid w:val="00347262"/>
    <w:rsid w:val="00357FBD"/>
    <w:rsid w:val="00374069"/>
    <w:rsid w:val="00376C19"/>
    <w:rsid w:val="00381368"/>
    <w:rsid w:val="00382F88"/>
    <w:rsid w:val="003A121D"/>
    <w:rsid w:val="003D2F6C"/>
    <w:rsid w:val="003E66A9"/>
    <w:rsid w:val="003F3D71"/>
    <w:rsid w:val="00410FD3"/>
    <w:rsid w:val="0042234E"/>
    <w:rsid w:val="00433876"/>
    <w:rsid w:val="00434D04"/>
    <w:rsid w:val="00441ECD"/>
    <w:rsid w:val="00454686"/>
    <w:rsid w:val="0046188B"/>
    <w:rsid w:val="00466DA8"/>
    <w:rsid w:val="004823D7"/>
    <w:rsid w:val="00490CE1"/>
    <w:rsid w:val="004A664C"/>
    <w:rsid w:val="004C6C84"/>
    <w:rsid w:val="004D2F28"/>
    <w:rsid w:val="004D433C"/>
    <w:rsid w:val="004E2364"/>
    <w:rsid w:val="004E2692"/>
    <w:rsid w:val="004E50B4"/>
    <w:rsid w:val="004E514D"/>
    <w:rsid w:val="004F05E2"/>
    <w:rsid w:val="005004B9"/>
    <w:rsid w:val="00513F25"/>
    <w:rsid w:val="0054084D"/>
    <w:rsid w:val="00571927"/>
    <w:rsid w:val="00572513"/>
    <w:rsid w:val="00572905"/>
    <w:rsid w:val="00572EE1"/>
    <w:rsid w:val="005A2FD0"/>
    <w:rsid w:val="005A3F1A"/>
    <w:rsid w:val="005B48FA"/>
    <w:rsid w:val="005B5623"/>
    <w:rsid w:val="005E7E87"/>
    <w:rsid w:val="00604E20"/>
    <w:rsid w:val="00636F09"/>
    <w:rsid w:val="00637DFB"/>
    <w:rsid w:val="0064577D"/>
    <w:rsid w:val="0064692D"/>
    <w:rsid w:val="00696D3F"/>
    <w:rsid w:val="006A5AEE"/>
    <w:rsid w:val="006C232C"/>
    <w:rsid w:val="006C632F"/>
    <w:rsid w:val="006C6FEC"/>
    <w:rsid w:val="006E395D"/>
    <w:rsid w:val="006E7B95"/>
    <w:rsid w:val="00702968"/>
    <w:rsid w:val="00707BA9"/>
    <w:rsid w:val="0071033F"/>
    <w:rsid w:val="007370F1"/>
    <w:rsid w:val="00745ABA"/>
    <w:rsid w:val="00745BDF"/>
    <w:rsid w:val="00757845"/>
    <w:rsid w:val="00757BD8"/>
    <w:rsid w:val="0076587C"/>
    <w:rsid w:val="007668B4"/>
    <w:rsid w:val="00775D55"/>
    <w:rsid w:val="00781A4E"/>
    <w:rsid w:val="00793412"/>
    <w:rsid w:val="00797888"/>
    <w:rsid w:val="007B0154"/>
    <w:rsid w:val="007C2594"/>
    <w:rsid w:val="007C6F59"/>
    <w:rsid w:val="007E3490"/>
    <w:rsid w:val="007E5EF0"/>
    <w:rsid w:val="007E7B52"/>
    <w:rsid w:val="00825A0D"/>
    <w:rsid w:val="00833796"/>
    <w:rsid w:val="00835377"/>
    <w:rsid w:val="00836C88"/>
    <w:rsid w:val="00840925"/>
    <w:rsid w:val="00844222"/>
    <w:rsid w:val="00855700"/>
    <w:rsid w:val="00857504"/>
    <w:rsid w:val="00861B35"/>
    <w:rsid w:val="00864A1F"/>
    <w:rsid w:val="00874EDC"/>
    <w:rsid w:val="00883996"/>
    <w:rsid w:val="00883A2D"/>
    <w:rsid w:val="00893D89"/>
    <w:rsid w:val="008A54A4"/>
    <w:rsid w:val="008B2DC0"/>
    <w:rsid w:val="008B71A2"/>
    <w:rsid w:val="008C2348"/>
    <w:rsid w:val="008C6E5F"/>
    <w:rsid w:val="008D76CB"/>
    <w:rsid w:val="008F5656"/>
    <w:rsid w:val="008F5E3A"/>
    <w:rsid w:val="00902ED3"/>
    <w:rsid w:val="00903760"/>
    <w:rsid w:val="0091030C"/>
    <w:rsid w:val="00946FAA"/>
    <w:rsid w:val="00947C12"/>
    <w:rsid w:val="00952AFA"/>
    <w:rsid w:val="00972C0D"/>
    <w:rsid w:val="009741A8"/>
    <w:rsid w:val="00976C53"/>
    <w:rsid w:val="00980B37"/>
    <w:rsid w:val="00980BA9"/>
    <w:rsid w:val="009833FF"/>
    <w:rsid w:val="0099066F"/>
    <w:rsid w:val="0099670A"/>
    <w:rsid w:val="00997CE2"/>
    <w:rsid w:val="009A25E5"/>
    <w:rsid w:val="009A700A"/>
    <w:rsid w:val="009D17AE"/>
    <w:rsid w:val="009D182A"/>
    <w:rsid w:val="009D19C7"/>
    <w:rsid w:val="00A21376"/>
    <w:rsid w:val="00A416B9"/>
    <w:rsid w:val="00A4348D"/>
    <w:rsid w:val="00A56AD5"/>
    <w:rsid w:val="00A86748"/>
    <w:rsid w:val="00A918FF"/>
    <w:rsid w:val="00A969E1"/>
    <w:rsid w:val="00AA2130"/>
    <w:rsid w:val="00AC2755"/>
    <w:rsid w:val="00AF1F14"/>
    <w:rsid w:val="00AF3911"/>
    <w:rsid w:val="00B13EA6"/>
    <w:rsid w:val="00B20D9A"/>
    <w:rsid w:val="00B22C83"/>
    <w:rsid w:val="00B233DE"/>
    <w:rsid w:val="00B26770"/>
    <w:rsid w:val="00B475AD"/>
    <w:rsid w:val="00B47D59"/>
    <w:rsid w:val="00B50371"/>
    <w:rsid w:val="00B7445B"/>
    <w:rsid w:val="00B76102"/>
    <w:rsid w:val="00B922B2"/>
    <w:rsid w:val="00BD6584"/>
    <w:rsid w:val="00BF720B"/>
    <w:rsid w:val="00C03CAF"/>
    <w:rsid w:val="00C03D54"/>
    <w:rsid w:val="00C20151"/>
    <w:rsid w:val="00C21CE3"/>
    <w:rsid w:val="00C2338A"/>
    <w:rsid w:val="00C64B98"/>
    <w:rsid w:val="00C64F1B"/>
    <w:rsid w:val="00C76F80"/>
    <w:rsid w:val="00CA049E"/>
    <w:rsid w:val="00CA7B76"/>
    <w:rsid w:val="00CB1CB5"/>
    <w:rsid w:val="00CD17F7"/>
    <w:rsid w:val="00CE78CF"/>
    <w:rsid w:val="00CF216C"/>
    <w:rsid w:val="00CF3775"/>
    <w:rsid w:val="00CF7D05"/>
    <w:rsid w:val="00D16E62"/>
    <w:rsid w:val="00D1744C"/>
    <w:rsid w:val="00D20EF6"/>
    <w:rsid w:val="00D213FB"/>
    <w:rsid w:val="00D22FEB"/>
    <w:rsid w:val="00D30C24"/>
    <w:rsid w:val="00D42777"/>
    <w:rsid w:val="00D80E6F"/>
    <w:rsid w:val="00D904BB"/>
    <w:rsid w:val="00D9110A"/>
    <w:rsid w:val="00DA4A50"/>
    <w:rsid w:val="00DE0DA4"/>
    <w:rsid w:val="00DE1722"/>
    <w:rsid w:val="00DF3D03"/>
    <w:rsid w:val="00E21101"/>
    <w:rsid w:val="00E228FF"/>
    <w:rsid w:val="00E469B4"/>
    <w:rsid w:val="00E6295E"/>
    <w:rsid w:val="00E74597"/>
    <w:rsid w:val="00E83CE0"/>
    <w:rsid w:val="00E83F40"/>
    <w:rsid w:val="00E843B0"/>
    <w:rsid w:val="00EA7F34"/>
    <w:rsid w:val="00EC12A5"/>
    <w:rsid w:val="00EC6C1E"/>
    <w:rsid w:val="00ED08C8"/>
    <w:rsid w:val="00ED4F35"/>
    <w:rsid w:val="00EE2E15"/>
    <w:rsid w:val="00EE7E6E"/>
    <w:rsid w:val="00EF3EBD"/>
    <w:rsid w:val="00EF51B0"/>
    <w:rsid w:val="00EF5C67"/>
    <w:rsid w:val="00F0486D"/>
    <w:rsid w:val="00F11E24"/>
    <w:rsid w:val="00F14DF3"/>
    <w:rsid w:val="00F31375"/>
    <w:rsid w:val="00F37EBD"/>
    <w:rsid w:val="00F514CA"/>
    <w:rsid w:val="00F70039"/>
    <w:rsid w:val="00F7343E"/>
    <w:rsid w:val="00F81488"/>
    <w:rsid w:val="00F85906"/>
    <w:rsid w:val="00F878B3"/>
    <w:rsid w:val="00F917E8"/>
    <w:rsid w:val="00F93A5B"/>
    <w:rsid w:val="00F945B3"/>
    <w:rsid w:val="00F9691F"/>
    <w:rsid w:val="00FE1AA5"/>
    <w:rsid w:val="00FF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9AF3E3"/>
  <w15:docId w15:val="{FB509000-4ACE-49C8-BAB0-46B49E5F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90"/>
  </w:style>
  <w:style w:type="paragraph" w:styleId="Heading1">
    <w:name w:val="heading 1"/>
    <w:basedOn w:val="Normal"/>
    <w:next w:val="Normal"/>
    <w:link w:val="Heading1Char"/>
    <w:uiPriority w:val="9"/>
    <w:qFormat/>
    <w:rsid w:val="00B267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101"/>
  </w:style>
  <w:style w:type="paragraph" w:styleId="Footer">
    <w:name w:val="footer"/>
    <w:basedOn w:val="Normal"/>
    <w:link w:val="FooterChar"/>
    <w:uiPriority w:val="99"/>
    <w:unhideWhenUsed/>
    <w:rsid w:val="00E21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101"/>
  </w:style>
  <w:style w:type="character" w:styleId="Hyperlink">
    <w:name w:val="Hyperlink"/>
    <w:basedOn w:val="DefaultParagraphFont"/>
    <w:uiPriority w:val="99"/>
    <w:unhideWhenUsed/>
    <w:rsid w:val="00E21101"/>
    <w:rPr>
      <w:color w:val="0563C1" w:themeColor="hyperlink"/>
      <w:u w:val="single"/>
    </w:rPr>
  </w:style>
  <w:style w:type="paragraph" w:customStyle="1" w:styleId="Default">
    <w:name w:val="Default"/>
    <w:rsid w:val="00E21101"/>
    <w:pPr>
      <w:autoSpaceDE w:val="0"/>
      <w:autoSpaceDN w:val="0"/>
      <w:adjustRightInd w:val="0"/>
      <w:spacing w:after="0" w:line="240" w:lineRule="auto"/>
    </w:pPr>
    <w:rPr>
      <w:rFonts w:ascii="Calibri" w:eastAsiaTheme="minorEastAsia" w:hAnsi="Calibri" w:cs="Calibri"/>
      <w:color w:val="000000"/>
      <w:sz w:val="24"/>
      <w:szCs w:val="24"/>
      <w:lang w:val="en-IE"/>
    </w:rPr>
  </w:style>
  <w:style w:type="table" w:styleId="TableGrid">
    <w:name w:val="Table Grid"/>
    <w:basedOn w:val="TableNormal"/>
    <w:uiPriority w:val="59"/>
    <w:rsid w:val="00E2110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21101"/>
    <w:pPr>
      <w:spacing w:after="0" w:line="240" w:lineRule="auto"/>
    </w:pPr>
    <w:rPr>
      <w:rFonts w:eastAsiaTheme="minorEastAsia"/>
      <w:sz w:val="24"/>
      <w:szCs w:val="24"/>
      <w:lang w:val="en-US"/>
    </w:rPr>
  </w:style>
  <w:style w:type="character" w:customStyle="1" w:styleId="FootnoteTextChar">
    <w:name w:val="Footnote Text Char"/>
    <w:basedOn w:val="DefaultParagraphFont"/>
    <w:link w:val="FootnoteText"/>
    <w:uiPriority w:val="99"/>
    <w:rsid w:val="00E21101"/>
    <w:rPr>
      <w:rFonts w:eastAsiaTheme="minorEastAsia"/>
      <w:sz w:val="24"/>
      <w:szCs w:val="24"/>
      <w:lang w:val="en-US"/>
    </w:rPr>
  </w:style>
  <w:style w:type="character" w:styleId="FootnoteReference">
    <w:name w:val="footnote reference"/>
    <w:basedOn w:val="DefaultParagraphFont"/>
    <w:uiPriority w:val="99"/>
    <w:unhideWhenUsed/>
    <w:rsid w:val="00E21101"/>
    <w:rPr>
      <w:vertAlign w:val="superscript"/>
    </w:rPr>
  </w:style>
  <w:style w:type="paragraph" w:styleId="BalloonText">
    <w:name w:val="Balloon Text"/>
    <w:basedOn w:val="Normal"/>
    <w:link w:val="BalloonTextChar"/>
    <w:uiPriority w:val="99"/>
    <w:semiHidden/>
    <w:unhideWhenUsed/>
    <w:rsid w:val="00C23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38A"/>
    <w:rPr>
      <w:rFonts w:ascii="Tahoma" w:hAnsi="Tahoma" w:cs="Tahoma"/>
      <w:sz w:val="16"/>
      <w:szCs w:val="16"/>
    </w:rPr>
  </w:style>
  <w:style w:type="table" w:styleId="LightList-Accent1">
    <w:name w:val="Light List Accent 1"/>
    <w:basedOn w:val="TableNormal"/>
    <w:uiPriority w:val="61"/>
    <w:rsid w:val="0013670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trong">
    <w:name w:val="Strong"/>
    <w:basedOn w:val="DefaultParagraphFont"/>
    <w:uiPriority w:val="22"/>
    <w:qFormat/>
    <w:rsid w:val="00A416B9"/>
    <w:rPr>
      <w:b/>
      <w:bCs/>
    </w:rPr>
  </w:style>
  <w:style w:type="character" w:customStyle="1" w:styleId="Heading1Char">
    <w:name w:val="Heading 1 Char"/>
    <w:basedOn w:val="DefaultParagraphFont"/>
    <w:link w:val="Heading1"/>
    <w:uiPriority w:val="9"/>
    <w:rsid w:val="00B2677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52AFA"/>
    <w:rPr>
      <w:sz w:val="16"/>
      <w:szCs w:val="16"/>
    </w:rPr>
  </w:style>
  <w:style w:type="paragraph" w:styleId="CommentText">
    <w:name w:val="annotation text"/>
    <w:basedOn w:val="Normal"/>
    <w:link w:val="CommentTextChar"/>
    <w:uiPriority w:val="99"/>
    <w:semiHidden/>
    <w:unhideWhenUsed/>
    <w:rsid w:val="00952AFA"/>
    <w:pPr>
      <w:spacing w:line="240" w:lineRule="auto"/>
    </w:pPr>
    <w:rPr>
      <w:sz w:val="20"/>
      <w:szCs w:val="20"/>
    </w:rPr>
  </w:style>
  <w:style w:type="character" w:customStyle="1" w:styleId="CommentTextChar">
    <w:name w:val="Comment Text Char"/>
    <w:basedOn w:val="DefaultParagraphFont"/>
    <w:link w:val="CommentText"/>
    <w:uiPriority w:val="99"/>
    <w:semiHidden/>
    <w:rsid w:val="00952AFA"/>
    <w:rPr>
      <w:sz w:val="20"/>
      <w:szCs w:val="20"/>
    </w:rPr>
  </w:style>
  <w:style w:type="paragraph" w:styleId="CommentSubject">
    <w:name w:val="annotation subject"/>
    <w:basedOn w:val="CommentText"/>
    <w:next w:val="CommentText"/>
    <w:link w:val="CommentSubjectChar"/>
    <w:uiPriority w:val="99"/>
    <w:semiHidden/>
    <w:unhideWhenUsed/>
    <w:rsid w:val="00952AFA"/>
    <w:rPr>
      <w:b/>
      <w:bCs/>
    </w:rPr>
  </w:style>
  <w:style w:type="character" w:customStyle="1" w:styleId="CommentSubjectChar">
    <w:name w:val="Comment Subject Char"/>
    <w:basedOn w:val="CommentTextChar"/>
    <w:link w:val="CommentSubject"/>
    <w:uiPriority w:val="99"/>
    <w:semiHidden/>
    <w:rsid w:val="00952AFA"/>
    <w:rPr>
      <w:b/>
      <w:bCs/>
      <w:sz w:val="20"/>
      <w:szCs w:val="20"/>
    </w:rPr>
  </w:style>
  <w:style w:type="character" w:customStyle="1" w:styleId="UnresolvedMention1">
    <w:name w:val="Unresolved Mention1"/>
    <w:basedOn w:val="DefaultParagraphFont"/>
    <w:uiPriority w:val="99"/>
    <w:rsid w:val="00CF7D05"/>
    <w:rPr>
      <w:color w:val="605E5C"/>
      <w:shd w:val="clear" w:color="auto" w:fill="E1DFDD"/>
    </w:rPr>
  </w:style>
  <w:style w:type="paragraph" w:styleId="ListParagraph">
    <w:name w:val="List Paragraph"/>
    <w:basedOn w:val="Normal"/>
    <w:uiPriority w:val="34"/>
    <w:qFormat/>
    <w:rsid w:val="00274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2874">
      <w:bodyDiv w:val="1"/>
      <w:marLeft w:val="0"/>
      <w:marRight w:val="0"/>
      <w:marTop w:val="0"/>
      <w:marBottom w:val="0"/>
      <w:divBdr>
        <w:top w:val="none" w:sz="0" w:space="0" w:color="auto"/>
        <w:left w:val="none" w:sz="0" w:space="0" w:color="auto"/>
        <w:bottom w:val="none" w:sz="0" w:space="0" w:color="auto"/>
        <w:right w:val="none" w:sz="0" w:space="0" w:color="auto"/>
      </w:divBdr>
    </w:div>
    <w:div w:id="455371366">
      <w:bodyDiv w:val="1"/>
      <w:marLeft w:val="0"/>
      <w:marRight w:val="0"/>
      <w:marTop w:val="0"/>
      <w:marBottom w:val="0"/>
      <w:divBdr>
        <w:top w:val="none" w:sz="0" w:space="0" w:color="auto"/>
        <w:left w:val="none" w:sz="0" w:space="0" w:color="auto"/>
        <w:bottom w:val="none" w:sz="0" w:space="0" w:color="auto"/>
        <w:right w:val="none" w:sz="0" w:space="0" w:color="auto"/>
      </w:divBdr>
    </w:div>
    <w:div w:id="472984710">
      <w:bodyDiv w:val="1"/>
      <w:marLeft w:val="0"/>
      <w:marRight w:val="0"/>
      <w:marTop w:val="0"/>
      <w:marBottom w:val="0"/>
      <w:divBdr>
        <w:top w:val="none" w:sz="0" w:space="0" w:color="auto"/>
        <w:left w:val="none" w:sz="0" w:space="0" w:color="auto"/>
        <w:bottom w:val="none" w:sz="0" w:space="0" w:color="auto"/>
        <w:right w:val="none" w:sz="0" w:space="0" w:color="auto"/>
      </w:divBdr>
    </w:div>
    <w:div w:id="697240330">
      <w:bodyDiv w:val="1"/>
      <w:marLeft w:val="0"/>
      <w:marRight w:val="0"/>
      <w:marTop w:val="0"/>
      <w:marBottom w:val="0"/>
      <w:divBdr>
        <w:top w:val="none" w:sz="0" w:space="0" w:color="auto"/>
        <w:left w:val="none" w:sz="0" w:space="0" w:color="auto"/>
        <w:bottom w:val="none" w:sz="0" w:space="0" w:color="auto"/>
        <w:right w:val="none" w:sz="0" w:space="0" w:color="auto"/>
      </w:divBdr>
    </w:div>
    <w:div w:id="863439104">
      <w:bodyDiv w:val="1"/>
      <w:marLeft w:val="0"/>
      <w:marRight w:val="0"/>
      <w:marTop w:val="0"/>
      <w:marBottom w:val="0"/>
      <w:divBdr>
        <w:top w:val="none" w:sz="0" w:space="0" w:color="auto"/>
        <w:left w:val="none" w:sz="0" w:space="0" w:color="auto"/>
        <w:bottom w:val="none" w:sz="0" w:space="0" w:color="auto"/>
        <w:right w:val="none" w:sz="0" w:space="0" w:color="auto"/>
      </w:divBdr>
    </w:div>
    <w:div w:id="1039279073">
      <w:bodyDiv w:val="1"/>
      <w:marLeft w:val="0"/>
      <w:marRight w:val="0"/>
      <w:marTop w:val="0"/>
      <w:marBottom w:val="0"/>
      <w:divBdr>
        <w:top w:val="none" w:sz="0" w:space="0" w:color="auto"/>
        <w:left w:val="none" w:sz="0" w:space="0" w:color="auto"/>
        <w:bottom w:val="none" w:sz="0" w:space="0" w:color="auto"/>
        <w:right w:val="none" w:sz="0" w:space="0" w:color="auto"/>
      </w:divBdr>
      <w:divsChild>
        <w:div w:id="519047572">
          <w:marLeft w:val="0"/>
          <w:marRight w:val="0"/>
          <w:marTop w:val="0"/>
          <w:marBottom w:val="0"/>
          <w:divBdr>
            <w:top w:val="none" w:sz="0" w:space="0" w:color="auto"/>
            <w:left w:val="none" w:sz="0" w:space="0" w:color="auto"/>
            <w:bottom w:val="none" w:sz="0" w:space="0" w:color="auto"/>
            <w:right w:val="none" w:sz="0" w:space="0" w:color="auto"/>
          </w:divBdr>
          <w:divsChild>
            <w:div w:id="1386366531">
              <w:marLeft w:val="0"/>
              <w:marRight w:val="0"/>
              <w:marTop w:val="0"/>
              <w:marBottom w:val="0"/>
              <w:divBdr>
                <w:top w:val="none" w:sz="0" w:space="0" w:color="auto"/>
                <w:left w:val="none" w:sz="0" w:space="0" w:color="auto"/>
                <w:bottom w:val="none" w:sz="0" w:space="0" w:color="auto"/>
                <w:right w:val="none" w:sz="0" w:space="0" w:color="auto"/>
              </w:divBdr>
            </w:div>
          </w:divsChild>
        </w:div>
        <w:div w:id="1922714029">
          <w:marLeft w:val="0"/>
          <w:marRight w:val="0"/>
          <w:marTop w:val="75"/>
          <w:marBottom w:val="0"/>
          <w:divBdr>
            <w:top w:val="none" w:sz="0" w:space="0" w:color="auto"/>
            <w:left w:val="none" w:sz="0" w:space="0" w:color="auto"/>
            <w:bottom w:val="none" w:sz="0" w:space="0" w:color="auto"/>
            <w:right w:val="none" w:sz="0" w:space="0" w:color="auto"/>
          </w:divBdr>
        </w:div>
        <w:div w:id="11808419">
          <w:marLeft w:val="0"/>
          <w:marRight w:val="0"/>
          <w:marTop w:val="75"/>
          <w:marBottom w:val="0"/>
          <w:divBdr>
            <w:top w:val="none" w:sz="0" w:space="0" w:color="auto"/>
            <w:left w:val="none" w:sz="0" w:space="0" w:color="auto"/>
            <w:bottom w:val="none" w:sz="0" w:space="0" w:color="auto"/>
            <w:right w:val="none" w:sz="0" w:space="0" w:color="auto"/>
          </w:divBdr>
        </w:div>
      </w:divsChild>
    </w:div>
    <w:div w:id="1278951140">
      <w:bodyDiv w:val="1"/>
      <w:marLeft w:val="0"/>
      <w:marRight w:val="0"/>
      <w:marTop w:val="0"/>
      <w:marBottom w:val="0"/>
      <w:divBdr>
        <w:top w:val="none" w:sz="0" w:space="0" w:color="auto"/>
        <w:left w:val="none" w:sz="0" w:space="0" w:color="auto"/>
        <w:bottom w:val="none" w:sz="0" w:space="0" w:color="auto"/>
        <w:right w:val="none" w:sz="0" w:space="0" w:color="auto"/>
      </w:divBdr>
    </w:div>
    <w:div w:id="1317997913">
      <w:bodyDiv w:val="1"/>
      <w:marLeft w:val="0"/>
      <w:marRight w:val="0"/>
      <w:marTop w:val="0"/>
      <w:marBottom w:val="0"/>
      <w:divBdr>
        <w:top w:val="none" w:sz="0" w:space="0" w:color="auto"/>
        <w:left w:val="none" w:sz="0" w:space="0" w:color="auto"/>
        <w:bottom w:val="none" w:sz="0" w:space="0" w:color="auto"/>
        <w:right w:val="none" w:sz="0" w:space="0" w:color="auto"/>
      </w:divBdr>
      <w:divsChild>
        <w:div w:id="256407967">
          <w:marLeft w:val="0"/>
          <w:marRight w:val="0"/>
          <w:marTop w:val="0"/>
          <w:marBottom w:val="0"/>
          <w:divBdr>
            <w:top w:val="none" w:sz="0" w:space="0" w:color="auto"/>
            <w:left w:val="none" w:sz="0" w:space="0" w:color="auto"/>
            <w:bottom w:val="none" w:sz="0" w:space="0" w:color="auto"/>
            <w:right w:val="none" w:sz="0" w:space="0" w:color="auto"/>
          </w:divBdr>
          <w:divsChild>
            <w:div w:id="742724796">
              <w:marLeft w:val="0"/>
              <w:marRight w:val="0"/>
              <w:marTop w:val="0"/>
              <w:marBottom w:val="0"/>
              <w:divBdr>
                <w:top w:val="none" w:sz="0" w:space="0" w:color="auto"/>
                <w:left w:val="none" w:sz="0" w:space="0" w:color="auto"/>
                <w:bottom w:val="none" w:sz="0" w:space="0" w:color="auto"/>
                <w:right w:val="none" w:sz="0" w:space="0" w:color="auto"/>
              </w:divBdr>
            </w:div>
          </w:divsChild>
        </w:div>
        <w:div w:id="30497833">
          <w:marLeft w:val="0"/>
          <w:marRight w:val="0"/>
          <w:marTop w:val="75"/>
          <w:marBottom w:val="0"/>
          <w:divBdr>
            <w:top w:val="none" w:sz="0" w:space="0" w:color="auto"/>
            <w:left w:val="none" w:sz="0" w:space="0" w:color="auto"/>
            <w:bottom w:val="none" w:sz="0" w:space="0" w:color="auto"/>
            <w:right w:val="none" w:sz="0" w:space="0" w:color="auto"/>
          </w:divBdr>
        </w:div>
        <w:div w:id="688995217">
          <w:marLeft w:val="0"/>
          <w:marRight w:val="0"/>
          <w:marTop w:val="75"/>
          <w:marBottom w:val="0"/>
          <w:divBdr>
            <w:top w:val="none" w:sz="0" w:space="0" w:color="auto"/>
            <w:left w:val="none" w:sz="0" w:space="0" w:color="auto"/>
            <w:bottom w:val="none" w:sz="0" w:space="0" w:color="auto"/>
            <w:right w:val="none" w:sz="0" w:space="0" w:color="auto"/>
          </w:divBdr>
        </w:div>
      </w:divsChild>
    </w:div>
    <w:div w:id="1333604699">
      <w:bodyDiv w:val="1"/>
      <w:marLeft w:val="0"/>
      <w:marRight w:val="0"/>
      <w:marTop w:val="0"/>
      <w:marBottom w:val="0"/>
      <w:divBdr>
        <w:top w:val="none" w:sz="0" w:space="0" w:color="auto"/>
        <w:left w:val="none" w:sz="0" w:space="0" w:color="auto"/>
        <w:bottom w:val="none" w:sz="0" w:space="0" w:color="auto"/>
        <w:right w:val="none" w:sz="0" w:space="0" w:color="auto"/>
      </w:divBdr>
    </w:div>
    <w:div w:id="1406951338">
      <w:bodyDiv w:val="1"/>
      <w:marLeft w:val="0"/>
      <w:marRight w:val="0"/>
      <w:marTop w:val="0"/>
      <w:marBottom w:val="0"/>
      <w:divBdr>
        <w:top w:val="none" w:sz="0" w:space="0" w:color="auto"/>
        <w:left w:val="none" w:sz="0" w:space="0" w:color="auto"/>
        <w:bottom w:val="none" w:sz="0" w:space="0" w:color="auto"/>
        <w:right w:val="none" w:sz="0" w:space="0" w:color="auto"/>
      </w:divBdr>
    </w:div>
    <w:div w:id="1478498800">
      <w:bodyDiv w:val="1"/>
      <w:marLeft w:val="0"/>
      <w:marRight w:val="0"/>
      <w:marTop w:val="0"/>
      <w:marBottom w:val="0"/>
      <w:divBdr>
        <w:top w:val="none" w:sz="0" w:space="0" w:color="auto"/>
        <w:left w:val="none" w:sz="0" w:space="0" w:color="auto"/>
        <w:bottom w:val="none" w:sz="0" w:space="0" w:color="auto"/>
        <w:right w:val="none" w:sz="0" w:space="0" w:color="auto"/>
      </w:divBdr>
    </w:div>
    <w:div w:id="1494832065">
      <w:bodyDiv w:val="1"/>
      <w:marLeft w:val="0"/>
      <w:marRight w:val="0"/>
      <w:marTop w:val="0"/>
      <w:marBottom w:val="0"/>
      <w:divBdr>
        <w:top w:val="none" w:sz="0" w:space="0" w:color="auto"/>
        <w:left w:val="none" w:sz="0" w:space="0" w:color="auto"/>
        <w:bottom w:val="none" w:sz="0" w:space="0" w:color="auto"/>
        <w:right w:val="none" w:sz="0" w:space="0" w:color="auto"/>
      </w:divBdr>
    </w:div>
    <w:div w:id="1511942626">
      <w:bodyDiv w:val="1"/>
      <w:marLeft w:val="0"/>
      <w:marRight w:val="0"/>
      <w:marTop w:val="0"/>
      <w:marBottom w:val="0"/>
      <w:divBdr>
        <w:top w:val="none" w:sz="0" w:space="0" w:color="auto"/>
        <w:left w:val="none" w:sz="0" w:space="0" w:color="auto"/>
        <w:bottom w:val="none" w:sz="0" w:space="0" w:color="auto"/>
        <w:right w:val="none" w:sz="0" w:space="0" w:color="auto"/>
      </w:divBdr>
    </w:div>
    <w:div w:id="166084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searchsupport.admin.ox.ac.uk/governance/human-tissue%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hyperlink" Target="http://www.expmedndm.ox.ac.uk/tg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3B3150A1036448F164A26F45EBB2A" ma:contentTypeVersion="16" ma:contentTypeDescription="Create a new document." ma:contentTypeScope="" ma:versionID="8c7205d75ab95ce8d3c1c054aeefb78a">
  <xsd:schema xmlns:xsd="http://www.w3.org/2001/XMLSchema" xmlns:xs="http://www.w3.org/2001/XMLSchema" xmlns:p="http://schemas.microsoft.com/office/2006/metadata/properties" xmlns:ns2="9963a27d-b319-4cad-9a79-5d5f61514c77" xmlns:ns3="8608eea7-fe4b-4740-9bfe-870d0537db00" targetNamespace="http://schemas.microsoft.com/office/2006/metadata/properties" ma:root="true" ma:fieldsID="74c0305ca51d9d17f78fd36f3af679e1" ns2:_="" ns3:_="">
    <xsd:import namespace="9963a27d-b319-4cad-9a79-5d5f61514c77"/>
    <xsd:import namespace="8608eea7-fe4b-4740-9bfe-870d0537db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a27d-b319-4cad-9a79-5d5f61514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8eea7-fe4b-4740-9bfe-870d0537db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485f9e7-348c-497c-801b-5f3f023ed891}" ma:internalName="TaxCatchAll" ma:showField="CatchAllData" ma:web="8608eea7-fe4b-4740-9bfe-870d0537d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08eea7-fe4b-4740-9bfe-870d0537db00" xsi:nil="true"/>
    <lcf76f155ced4ddcb4097134ff3c332f xmlns="9963a27d-b319-4cad-9a79-5d5f61514c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8DA04E-5DE5-4234-8190-0FDA8A65C43F}">
  <ds:schemaRefs>
    <ds:schemaRef ds:uri="http://schemas.microsoft.com/sharepoint/v3/contenttype/forms"/>
  </ds:schemaRefs>
</ds:datastoreItem>
</file>

<file path=customXml/itemProps2.xml><?xml version="1.0" encoding="utf-8"?>
<ds:datastoreItem xmlns:ds="http://schemas.openxmlformats.org/officeDocument/2006/customXml" ds:itemID="{7F757A63-242A-419F-B610-D7B54AB07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a27d-b319-4cad-9a79-5d5f61514c77"/>
    <ds:schemaRef ds:uri="8608eea7-fe4b-4740-9bfe-870d0537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FA037-4CF1-454A-94DA-B90A22A5D74D}">
  <ds:schemaRefs>
    <ds:schemaRef ds:uri="http://purl.org/dc/terms/"/>
    <ds:schemaRef ds:uri="8608eea7-fe4b-4740-9bfe-870d0537db00"/>
    <ds:schemaRef ds:uri="http://schemas.microsoft.com/office/2006/documentManagement/types"/>
    <ds:schemaRef ds:uri="http://schemas.microsoft.com/office/2006/metadata/properties"/>
    <ds:schemaRef ds:uri="http://purl.org/dc/elements/1.1/"/>
    <ds:schemaRef ds:uri="9963a27d-b319-4cad-9a79-5d5f61514c7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1892</Words>
  <Characters>10445</Characters>
  <Application>Microsoft Office Word</Application>
  <DocSecurity>0</DocSecurity>
  <Lines>248</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Allen</dc:creator>
  <cp:lastModifiedBy>Alastair Lamb</cp:lastModifiedBy>
  <cp:revision>4</cp:revision>
  <cp:lastPrinted>2018-01-16T11:06:00Z</cp:lastPrinted>
  <dcterms:created xsi:type="dcterms:W3CDTF">2024-04-11T15:05:00Z</dcterms:created>
  <dcterms:modified xsi:type="dcterms:W3CDTF">2024-04-11T19:39:00Z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0x0101005003B3150A1036448F164A26F45EBB2A</vt:lpwstr>
  </property>
  <property fmtid="{D5CDD505-2E9C-101B-9397-08002B2CF9AE}" pid="3" name="MediaServiceImageTags">
    <vt:lpwstr/>
  </property>
</Properties>
</file>